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D751E" w14:textId="77777777" w:rsidR="00D42F0F" w:rsidRPr="00742FE1" w:rsidRDefault="00456213" w:rsidP="00D42F0F">
      <w:pPr>
        <w:autoSpaceDE w:val="0"/>
        <w:autoSpaceDN w:val="0"/>
        <w:adjustRightInd w:val="0"/>
        <w:spacing w:after="0" w:line="276" w:lineRule="auto"/>
        <w:rPr>
          <w:rFonts w:cstheme="minorHAnsi"/>
          <w:b/>
          <w:bCs/>
          <w:color w:val="002060"/>
        </w:rPr>
      </w:pPr>
      <w:r w:rsidRPr="00742FE1">
        <w:rPr>
          <w:rFonts w:cstheme="minorHAnsi"/>
          <w:b/>
          <w:bCs/>
          <w:noProof/>
          <w:color w:val="002060"/>
        </w:rPr>
        <w:drawing>
          <wp:inline distT="0" distB="0" distL="0" distR="0" wp14:anchorId="102716F6" wp14:editId="46A88E51">
            <wp:extent cx="5791200" cy="3340041"/>
            <wp:effectExtent l="0" t="0" r="0" b="0"/>
            <wp:docPr id="1" name="Picture 1" descr="M:\Marketing\Photography\Products\1. Plant &amp; Tools\4. Cleaning &amp; Floor Preparation\Bowser Pressure Washer\Super Silent Pressure Washer at exhib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arketing\Photography\Products\1. Plant &amp; Tools\4. Cleaning &amp; Floor Preparation\Bowser Pressure Washer\Super Silent Pressure Washer at exhibitio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20610" cy="3357003"/>
                    </a:xfrm>
                    <a:prstGeom prst="rect">
                      <a:avLst/>
                    </a:prstGeom>
                    <a:noFill/>
                    <a:ln>
                      <a:noFill/>
                    </a:ln>
                  </pic:spPr>
                </pic:pic>
              </a:graphicData>
            </a:graphic>
          </wp:inline>
        </w:drawing>
      </w:r>
      <w:r w:rsidRPr="00742FE1">
        <w:rPr>
          <w:rFonts w:cstheme="minorHAnsi"/>
          <w:b/>
          <w:bCs/>
          <w:color w:val="002060"/>
        </w:rPr>
        <w:t xml:space="preserve"> </w:t>
      </w:r>
      <w:r w:rsidRPr="00742FE1">
        <w:rPr>
          <w:rFonts w:cstheme="minorHAnsi"/>
          <w:b/>
          <w:bCs/>
          <w:color w:val="002060"/>
        </w:rPr>
        <w:br/>
      </w:r>
      <w:r w:rsidRPr="00742FE1">
        <w:rPr>
          <w:rFonts w:cstheme="minorHAnsi"/>
          <w:b/>
          <w:bCs/>
          <w:color w:val="002060"/>
        </w:rPr>
        <w:br/>
      </w:r>
      <w:r w:rsidR="00D42F0F" w:rsidRPr="00742FE1">
        <w:rPr>
          <w:rFonts w:cstheme="minorHAnsi"/>
          <w:b/>
          <w:bCs/>
          <w:color w:val="002060"/>
        </w:rPr>
        <w:t xml:space="preserve">Case Study – </w:t>
      </w:r>
      <w:r w:rsidR="00C44327" w:rsidRPr="00742FE1">
        <w:rPr>
          <w:rFonts w:cstheme="minorHAnsi"/>
          <w:b/>
          <w:bCs/>
          <w:color w:val="002060"/>
        </w:rPr>
        <w:t>Super Silent Pressure Washer</w:t>
      </w:r>
    </w:p>
    <w:p w14:paraId="5752D10B" w14:textId="6936C999" w:rsidR="00C44327" w:rsidRPr="00742FE1" w:rsidRDefault="00D42F0F" w:rsidP="00C44327">
      <w:pPr>
        <w:autoSpaceDE w:val="0"/>
        <w:autoSpaceDN w:val="0"/>
        <w:adjustRightInd w:val="0"/>
        <w:spacing w:after="0" w:line="276" w:lineRule="auto"/>
        <w:rPr>
          <w:rFonts w:cstheme="minorHAnsi"/>
          <w:bCs/>
          <w:color w:val="002060"/>
        </w:rPr>
      </w:pPr>
      <w:r w:rsidRPr="00742FE1">
        <w:rPr>
          <w:rFonts w:cstheme="minorHAnsi"/>
          <w:b/>
          <w:bCs/>
          <w:color w:val="002060"/>
        </w:rPr>
        <w:br/>
      </w:r>
      <w:r w:rsidR="00C44327" w:rsidRPr="00742FE1">
        <w:rPr>
          <w:rFonts w:cstheme="minorHAnsi"/>
          <w:bCs/>
          <w:color w:val="002060"/>
        </w:rPr>
        <w:t xml:space="preserve">GAP's vision is to be the UK's most innovative hire solutions provider. As a family business operating in the hire sector for over </w:t>
      </w:r>
      <w:r w:rsidR="00836990">
        <w:rPr>
          <w:rFonts w:cstheme="minorHAnsi"/>
          <w:bCs/>
          <w:color w:val="002060"/>
        </w:rPr>
        <w:t>50</w:t>
      </w:r>
      <w:r w:rsidR="00C44327" w:rsidRPr="00742FE1">
        <w:rPr>
          <w:rFonts w:cstheme="minorHAnsi"/>
          <w:bCs/>
          <w:color w:val="002060"/>
        </w:rPr>
        <w:t xml:space="preserve"> years, we understand that our customer's needs are constantly changing. We want to be at the forefront of better solutions that meet those needs. </w:t>
      </w:r>
    </w:p>
    <w:p w14:paraId="1F2A8856" w14:textId="77777777" w:rsidR="00C44327" w:rsidRPr="00742FE1" w:rsidRDefault="00C44327" w:rsidP="00C44327">
      <w:pPr>
        <w:autoSpaceDE w:val="0"/>
        <w:autoSpaceDN w:val="0"/>
        <w:adjustRightInd w:val="0"/>
        <w:spacing w:after="0" w:line="276" w:lineRule="auto"/>
        <w:rPr>
          <w:rFonts w:cstheme="minorHAnsi"/>
          <w:bCs/>
          <w:color w:val="002060"/>
        </w:rPr>
      </w:pPr>
    </w:p>
    <w:p w14:paraId="3DBD0FF4" w14:textId="77777777" w:rsidR="00D42F0F" w:rsidRPr="00742FE1" w:rsidRDefault="00C44327" w:rsidP="00D42F0F">
      <w:pPr>
        <w:autoSpaceDE w:val="0"/>
        <w:autoSpaceDN w:val="0"/>
        <w:adjustRightInd w:val="0"/>
        <w:spacing w:after="0" w:line="276" w:lineRule="auto"/>
        <w:rPr>
          <w:rFonts w:cstheme="minorHAnsi"/>
          <w:bCs/>
          <w:color w:val="002060"/>
        </w:rPr>
      </w:pPr>
      <w:r w:rsidRPr="00742FE1">
        <w:rPr>
          <w:rFonts w:cstheme="minorHAnsi"/>
          <w:bCs/>
          <w:color w:val="002060"/>
        </w:rPr>
        <w:t>The Super Silent Pressure Washer has dramatically minimised noise pollution from cleaning operations on the Thames Tideway Tunnel project. The product was successfully delivered through GAP’s willingness to invest in innovative eco-products and through our partnerships and collaboration with market leading manufacturers.</w:t>
      </w:r>
    </w:p>
    <w:p w14:paraId="1919CCC6" w14:textId="77777777" w:rsidR="00D42F0F" w:rsidRPr="00742FE1" w:rsidRDefault="00D42F0F" w:rsidP="00D42F0F">
      <w:pPr>
        <w:autoSpaceDE w:val="0"/>
        <w:autoSpaceDN w:val="0"/>
        <w:adjustRightInd w:val="0"/>
        <w:spacing w:after="0" w:line="276" w:lineRule="auto"/>
        <w:rPr>
          <w:rFonts w:cstheme="minorHAnsi"/>
          <w:color w:val="002060"/>
        </w:rPr>
      </w:pPr>
    </w:p>
    <w:p w14:paraId="0DD18633" w14:textId="77777777" w:rsidR="00D42F0F" w:rsidRPr="00742FE1" w:rsidRDefault="00D42F0F" w:rsidP="00D42F0F">
      <w:pPr>
        <w:autoSpaceDE w:val="0"/>
        <w:autoSpaceDN w:val="0"/>
        <w:adjustRightInd w:val="0"/>
        <w:spacing w:after="0" w:line="276" w:lineRule="auto"/>
        <w:rPr>
          <w:rFonts w:cstheme="minorHAnsi"/>
          <w:b/>
          <w:bCs/>
          <w:color w:val="002060"/>
        </w:rPr>
      </w:pPr>
      <w:r w:rsidRPr="00742FE1">
        <w:rPr>
          <w:rFonts w:cstheme="minorHAnsi"/>
          <w:b/>
          <w:bCs/>
          <w:color w:val="002060"/>
        </w:rPr>
        <w:t>Introduction</w:t>
      </w:r>
    </w:p>
    <w:p w14:paraId="3A1603D5" w14:textId="77777777" w:rsidR="00D42F0F" w:rsidRPr="00742FE1" w:rsidRDefault="00D42F0F" w:rsidP="00D42F0F">
      <w:pPr>
        <w:autoSpaceDE w:val="0"/>
        <w:autoSpaceDN w:val="0"/>
        <w:adjustRightInd w:val="0"/>
        <w:spacing w:after="0" w:line="276" w:lineRule="auto"/>
        <w:rPr>
          <w:rFonts w:cstheme="minorHAnsi"/>
          <w:b/>
          <w:bCs/>
          <w:color w:val="002060"/>
        </w:rPr>
      </w:pPr>
    </w:p>
    <w:p w14:paraId="799DC9C8" w14:textId="77777777" w:rsidR="00D42F0F" w:rsidRPr="00742FE1" w:rsidRDefault="00D42F0F" w:rsidP="00D42F0F">
      <w:pPr>
        <w:autoSpaceDE w:val="0"/>
        <w:autoSpaceDN w:val="0"/>
        <w:adjustRightInd w:val="0"/>
        <w:spacing w:after="0" w:line="276" w:lineRule="auto"/>
        <w:rPr>
          <w:rFonts w:cstheme="minorHAnsi"/>
          <w:color w:val="002060"/>
        </w:rPr>
      </w:pPr>
      <w:r w:rsidRPr="00742FE1">
        <w:rPr>
          <w:rFonts w:cstheme="minorHAnsi"/>
          <w:color w:val="002060"/>
        </w:rPr>
        <w:t>GAP Hire Solutions, the UK’s largest independent equipment provider, collaborated in partnership</w:t>
      </w:r>
    </w:p>
    <w:p w14:paraId="355301D5" w14:textId="77777777" w:rsidR="00D42F0F" w:rsidRPr="00742FE1" w:rsidRDefault="00D42F0F" w:rsidP="00D42F0F">
      <w:pPr>
        <w:autoSpaceDE w:val="0"/>
        <w:autoSpaceDN w:val="0"/>
        <w:adjustRightInd w:val="0"/>
        <w:spacing w:after="0" w:line="276" w:lineRule="auto"/>
        <w:rPr>
          <w:rFonts w:cstheme="minorHAnsi"/>
          <w:color w:val="002060"/>
        </w:rPr>
      </w:pPr>
      <w:r w:rsidRPr="00742FE1">
        <w:rPr>
          <w:rFonts w:cstheme="minorHAnsi"/>
          <w:color w:val="002060"/>
        </w:rPr>
        <w:t xml:space="preserve">with Costain, VINCI Construction Grands </w:t>
      </w:r>
      <w:proofErr w:type="spellStart"/>
      <w:r w:rsidRPr="00742FE1">
        <w:rPr>
          <w:rFonts w:cstheme="minorHAnsi"/>
          <w:color w:val="002060"/>
        </w:rPr>
        <w:t>Projets</w:t>
      </w:r>
      <w:proofErr w:type="spellEnd"/>
      <w:r w:rsidRPr="00742FE1">
        <w:rPr>
          <w:rFonts w:cstheme="minorHAnsi"/>
          <w:color w:val="002060"/>
        </w:rPr>
        <w:t xml:space="preserve"> and </w:t>
      </w:r>
      <w:proofErr w:type="spellStart"/>
      <w:r w:rsidRPr="00742FE1">
        <w:rPr>
          <w:rFonts w:cstheme="minorHAnsi"/>
          <w:color w:val="002060"/>
        </w:rPr>
        <w:t>Bachy</w:t>
      </w:r>
      <w:proofErr w:type="spellEnd"/>
      <w:r w:rsidRPr="00742FE1">
        <w:rPr>
          <w:rFonts w:cstheme="minorHAnsi"/>
          <w:color w:val="002060"/>
        </w:rPr>
        <w:t xml:space="preserve"> </w:t>
      </w:r>
      <w:proofErr w:type="spellStart"/>
      <w:r w:rsidRPr="00742FE1">
        <w:rPr>
          <w:rFonts w:cstheme="minorHAnsi"/>
          <w:color w:val="002060"/>
        </w:rPr>
        <w:t>Soletanche</w:t>
      </w:r>
      <w:proofErr w:type="spellEnd"/>
      <w:r w:rsidRPr="00742FE1">
        <w:rPr>
          <w:rFonts w:cstheme="minorHAnsi"/>
          <w:color w:val="002060"/>
        </w:rPr>
        <w:t xml:space="preserve"> (CVB Joint Venture) and</w:t>
      </w:r>
    </w:p>
    <w:p w14:paraId="4C7A0BBD" w14:textId="77777777" w:rsidR="00D42F0F" w:rsidRPr="00742FE1" w:rsidRDefault="00D42F0F" w:rsidP="00D42F0F">
      <w:pPr>
        <w:autoSpaceDE w:val="0"/>
        <w:autoSpaceDN w:val="0"/>
        <w:adjustRightInd w:val="0"/>
        <w:spacing w:after="0" w:line="276" w:lineRule="auto"/>
        <w:rPr>
          <w:rFonts w:cstheme="minorHAnsi"/>
          <w:color w:val="002060"/>
        </w:rPr>
      </w:pPr>
      <w:r w:rsidRPr="00742FE1">
        <w:rPr>
          <w:rFonts w:cstheme="minorHAnsi"/>
          <w:color w:val="002060"/>
        </w:rPr>
        <w:t xml:space="preserve">Brendon </w:t>
      </w:r>
      <w:proofErr w:type="spellStart"/>
      <w:r w:rsidRPr="00742FE1">
        <w:rPr>
          <w:rFonts w:cstheme="minorHAnsi"/>
          <w:color w:val="002060"/>
        </w:rPr>
        <w:t>Powerwashers</w:t>
      </w:r>
      <w:proofErr w:type="spellEnd"/>
      <w:r w:rsidRPr="00742FE1">
        <w:rPr>
          <w:rFonts w:cstheme="minorHAnsi"/>
          <w:color w:val="002060"/>
        </w:rPr>
        <w:t xml:space="preserve"> to develop the innovative Super Silent Pressure Washer – a powerful yet</w:t>
      </w:r>
    </w:p>
    <w:p w14:paraId="012136D1" w14:textId="77777777" w:rsidR="00D42F0F" w:rsidRPr="00742FE1" w:rsidRDefault="00D42F0F" w:rsidP="00D42F0F">
      <w:pPr>
        <w:autoSpaceDE w:val="0"/>
        <w:autoSpaceDN w:val="0"/>
        <w:adjustRightInd w:val="0"/>
        <w:spacing w:after="0" w:line="276" w:lineRule="auto"/>
        <w:rPr>
          <w:rFonts w:cstheme="minorHAnsi"/>
          <w:color w:val="002060"/>
        </w:rPr>
      </w:pPr>
      <w:r w:rsidRPr="00742FE1">
        <w:rPr>
          <w:rFonts w:cstheme="minorHAnsi"/>
          <w:color w:val="002060"/>
        </w:rPr>
        <w:t>quiet pressure washer, which adheres to the conditions of the Control of Pollution Act 1974.</w:t>
      </w:r>
    </w:p>
    <w:p w14:paraId="7240ABA4" w14:textId="77777777" w:rsidR="00D42F0F" w:rsidRPr="00742FE1" w:rsidRDefault="00D42F0F" w:rsidP="00D42F0F">
      <w:pPr>
        <w:autoSpaceDE w:val="0"/>
        <w:autoSpaceDN w:val="0"/>
        <w:adjustRightInd w:val="0"/>
        <w:spacing w:after="0" w:line="276" w:lineRule="auto"/>
        <w:rPr>
          <w:rFonts w:cstheme="minorHAnsi"/>
          <w:color w:val="002060"/>
        </w:rPr>
      </w:pPr>
    </w:p>
    <w:p w14:paraId="3605A9DE" w14:textId="77777777" w:rsidR="00D42F0F" w:rsidRPr="00742FE1" w:rsidRDefault="00D42F0F" w:rsidP="00D42F0F">
      <w:pPr>
        <w:autoSpaceDE w:val="0"/>
        <w:autoSpaceDN w:val="0"/>
        <w:adjustRightInd w:val="0"/>
        <w:spacing w:after="0" w:line="276" w:lineRule="auto"/>
        <w:rPr>
          <w:rFonts w:cstheme="minorHAnsi"/>
          <w:b/>
          <w:bCs/>
          <w:color w:val="002060"/>
        </w:rPr>
      </w:pPr>
      <w:r w:rsidRPr="00742FE1">
        <w:rPr>
          <w:rFonts w:cstheme="minorHAnsi"/>
          <w:b/>
          <w:bCs/>
          <w:color w:val="002060"/>
        </w:rPr>
        <w:t>Project / Scope Overview:</w:t>
      </w:r>
    </w:p>
    <w:p w14:paraId="12526F43" w14:textId="77777777" w:rsidR="00D42F0F" w:rsidRPr="00742FE1" w:rsidRDefault="00D42F0F" w:rsidP="00D42F0F">
      <w:pPr>
        <w:autoSpaceDE w:val="0"/>
        <w:autoSpaceDN w:val="0"/>
        <w:adjustRightInd w:val="0"/>
        <w:spacing w:after="0" w:line="276" w:lineRule="auto"/>
        <w:rPr>
          <w:rFonts w:cstheme="minorHAnsi"/>
          <w:color w:val="002060"/>
        </w:rPr>
      </w:pPr>
    </w:p>
    <w:p w14:paraId="7F8306FF" w14:textId="77777777" w:rsidR="00D42F0F" w:rsidRPr="00742FE1" w:rsidRDefault="00D42F0F" w:rsidP="00D42F0F">
      <w:pPr>
        <w:autoSpaceDE w:val="0"/>
        <w:autoSpaceDN w:val="0"/>
        <w:adjustRightInd w:val="0"/>
        <w:spacing w:after="0" w:line="276" w:lineRule="auto"/>
        <w:rPr>
          <w:rFonts w:cstheme="minorHAnsi"/>
          <w:color w:val="002060"/>
        </w:rPr>
      </w:pPr>
      <w:r w:rsidRPr="00742FE1">
        <w:rPr>
          <w:rFonts w:cstheme="minorHAnsi"/>
          <w:color w:val="002060"/>
        </w:rPr>
        <w:t>CVB JV are the main works contractor for the east section of the Thames Tideway Tunnel.</w:t>
      </w:r>
    </w:p>
    <w:p w14:paraId="60B0648A" w14:textId="77777777" w:rsidR="00D42F0F" w:rsidRPr="00742FE1" w:rsidRDefault="00D42F0F" w:rsidP="00D42F0F">
      <w:pPr>
        <w:autoSpaceDE w:val="0"/>
        <w:autoSpaceDN w:val="0"/>
        <w:adjustRightInd w:val="0"/>
        <w:spacing w:after="0" w:line="276" w:lineRule="auto"/>
        <w:rPr>
          <w:rFonts w:cstheme="minorHAnsi"/>
          <w:color w:val="002060"/>
        </w:rPr>
      </w:pPr>
      <w:r w:rsidRPr="00742FE1">
        <w:rPr>
          <w:rFonts w:cstheme="minorHAnsi"/>
          <w:color w:val="002060"/>
        </w:rPr>
        <w:t>Construction work for the new 25-kilometre interception, storage and transfer tunnel running up to</w:t>
      </w:r>
    </w:p>
    <w:p w14:paraId="6A0DDE5E" w14:textId="77777777" w:rsidR="00D42F0F" w:rsidRPr="00742FE1" w:rsidRDefault="00D42F0F" w:rsidP="00D42F0F">
      <w:pPr>
        <w:autoSpaceDE w:val="0"/>
        <w:autoSpaceDN w:val="0"/>
        <w:adjustRightInd w:val="0"/>
        <w:spacing w:after="0" w:line="276" w:lineRule="auto"/>
        <w:rPr>
          <w:rFonts w:cstheme="minorHAnsi"/>
          <w:color w:val="002060"/>
        </w:rPr>
      </w:pPr>
      <w:r w:rsidRPr="00742FE1">
        <w:rPr>
          <w:rFonts w:cstheme="minorHAnsi"/>
          <w:color w:val="002060"/>
        </w:rPr>
        <w:t>65 metres below the river, started in 2016 and will be an upgrade to the London sewerage system to cope with the demands of the city well into the 22nd century. Under Section 61 of the Control of</w:t>
      </w:r>
    </w:p>
    <w:p w14:paraId="3118ACFE" w14:textId="77777777" w:rsidR="00D42F0F" w:rsidRPr="00742FE1" w:rsidRDefault="00D42F0F" w:rsidP="00D42F0F">
      <w:pPr>
        <w:autoSpaceDE w:val="0"/>
        <w:autoSpaceDN w:val="0"/>
        <w:adjustRightInd w:val="0"/>
        <w:spacing w:after="0" w:line="276" w:lineRule="auto"/>
        <w:rPr>
          <w:rFonts w:cstheme="minorHAnsi"/>
          <w:color w:val="002060"/>
        </w:rPr>
      </w:pPr>
      <w:r w:rsidRPr="00742FE1">
        <w:rPr>
          <w:rFonts w:cstheme="minorHAnsi"/>
          <w:color w:val="002060"/>
        </w:rPr>
        <w:t>Pollution Act 1974, construction contractors are legally required to keep noise pollution to a</w:t>
      </w:r>
    </w:p>
    <w:p w14:paraId="1AB154E2" w14:textId="77777777" w:rsidR="00D42F0F" w:rsidRPr="00742FE1" w:rsidRDefault="00D42F0F" w:rsidP="00D42F0F">
      <w:pPr>
        <w:autoSpaceDE w:val="0"/>
        <w:autoSpaceDN w:val="0"/>
        <w:adjustRightInd w:val="0"/>
        <w:spacing w:after="0" w:line="276" w:lineRule="auto"/>
        <w:rPr>
          <w:rFonts w:cstheme="minorHAnsi"/>
          <w:color w:val="002060"/>
        </w:rPr>
      </w:pPr>
      <w:r w:rsidRPr="00742FE1">
        <w:rPr>
          <w:rFonts w:cstheme="minorHAnsi"/>
          <w:color w:val="002060"/>
        </w:rPr>
        <w:t>minimum.</w:t>
      </w:r>
    </w:p>
    <w:p w14:paraId="201215F4" w14:textId="77777777" w:rsidR="00D42F0F" w:rsidRPr="00742FE1" w:rsidRDefault="00D42F0F" w:rsidP="00D42F0F">
      <w:pPr>
        <w:autoSpaceDE w:val="0"/>
        <w:autoSpaceDN w:val="0"/>
        <w:adjustRightInd w:val="0"/>
        <w:spacing w:after="0" w:line="276" w:lineRule="auto"/>
        <w:rPr>
          <w:rFonts w:cstheme="minorHAnsi"/>
          <w:color w:val="002060"/>
        </w:rPr>
      </w:pPr>
    </w:p>
    <w:p w14:paraId="02C1D389" w14:textId="77777777" w:rsidR="00D42F0F" w:rsidRPr="00742FE1" w:rsidRDefault="00D42F0F" w:rsidP="00D42F0F">
      <w:pPr>
        <w:autoSpaceDE w:val="0"/>
        <w:autoSpaceDN w:val="0"/>
        <w:adjustRightInd w:val="0"/>
        <w:spacing w:after="0" w:line="276" w:lineRule="auto"/>
        <w:rPr>
          <w:rFonts w:cstheme="minorHAnsi"/>
          <w:b/>
          <w:bCs/>
          <w:color w:val="002060"/>
        </w:rPr>
      </w:pPr>
      <w:r w:rsidRPr="00742FE1">
        <w:rPr>
          <w:rFonts w:cstheme="minorHAnsi"/>
          <w:b/>
          <w:bCs/>
          <w:color w:val="002060"/>
        </w:rPr>
        <w:lastRenderedPageBreak/>
        <w:t>Innovative product designed and delivered in 6-months</w:t>
      </w:r>
    </w:p>
    <w:p w14:paraId="60DCD8A7" w14:textId="77777777" w:rsidR="00D42F0F" w:rsidRPr="00742FE1" w:rsidRDefault="00D42F0F" w:rsidP="00D42F0F">
      <w:pPr>
        <w:autoSpaceDE w:val="0"/>
        <w:autoSpaceDN w:val="0"/>
        <w:adjustRightInd w:val="0"/>
        <w:spacing w:after="0" w:line="276" w:lineRule="auto"/>
        <w:rPr>
          <w:rFonts w:cstheme="minorHAnsi"/>
          <w:b/>
          <w:bCs/>
          <w:color w:val="002060"/>
        </w:rPr>
      </w:pPr>
    </w:p>
    <w:p w14:paraId="13706D1E" w14:textId="77777777" w:rsidR="00D42F0F" w:rsidRPr="00742FE1" w:rsidRDefault="00D42F0F" w:rsidP="00D42F0F">
      <w:pPr>
        <w:autoSpaceDE w:val="0"/>
        <w:autoSpaceDN w:val="0"/>
        <w:adjustRightInd w:val="0"/>
        <w:spacing w:after="0" w:line="276" w:lineRule="auto"/>
        <w:rPr>
          <w:rFonts w:cstheme="minorHAnsi"/>
          <w:color w:val="002060"/>
        </w:rPr>
      </w:pPr>
      <w:r w:rsidRPr="00742FE1">
        <w:rPr>
          <w:rFonts w:cstheme="minorHAnsi"/>
          <w:color w:val="002060"/>
        </w:rPr>
        <w:t xml:space="preserve">CVB approached Brendon </w:t>
      </w:r>
      <w:proofErr w:type="spellStart"/>
      <w:r w:rsidRPr="00742FE1">
        <w:rPr>
          <w:rFonts w:cstheme="minorHAnsi"/>
          <w:color w:val="002060"/>
        </w:rPr>
        <w:t>Powerwashers</w:t>
      </w:r>
      <w:proofErr w:type="spellEnd"/>
      <w:r w:rsidRPr="00742FE1">
        <w:rPr>
          <w:rFonts w:cstheme="minorHAnsi"/>
          <w:color w:val="002060"/>
        </w:rPr>
        <w:t xml:space="preserve"> for the development of a silent alternative to the standard</w:t>
      </w:r>
    </w:p>
    <w:p w14:paraId="5B16D856" w14:textId="77777777" w:rsidR="00D42F0F" w:rsidRPr="00742FE1" w:rsidRDefault="00D42F0F" w:rsidP="00D42F0F">
      <w:pPr>
        <w:autoSpaceDE w:val="0"/>
        <w:autoSpaceDN w:val="0"/>
        <w:adjustRightInd w:val="0"/>
        <w:spacing w:after="0" w:line="276" w:lineRule="auto"/>
        <w:rPr>
          <w:rFonts w:cstheme="minorHAnsi"/>
          <w:color w:val="002060"/>
        </w:rPr>
      </w:pPr>
      <w:r w:rsidRPr="00742FE1">
        <w:rPr>
          <w:rFonts w:cstheme="minorHAnsi"/>
          <w:color w:val="002060"/>
        </w:rPr>
        <w:t>pressure washer who designed and costed their new “</w:t>
      </w:r>
      <w:proofErr w:type="spellStart"/>
      <w:r w:rsidRPr="00742FE1">
        <w:rPr>
          <w:rFonts w:cstheme="minorHAnsi"/>
          <w:color w:val="002060"/>
        </w:rPr>
        <w:t>Quietec</w:t>
      </w:r>
      <w:proofErr w:type="spellEnd"/>
      <w:r w:rsidRPr="00742FE1">
        <w:rPr>
          <w:rFonts w:cstheme="minorHAnsi"/>
          <w:color w:val="002060"/>
        </w:rPr>
        <w:t xml:space="preserve">” Range. </w:t>
      </w:r>
    </w:p>
    <w:p w14:paraId="16763D2D" w14:textId="77777777" w:rsidR="00D42F0F" w:rsidRPr="00742FE1" w:rsidRDefault="00D42F0F" w:rsidP="00D42F0F">
      <w:pPr>
        <w:autoSpaceDE w:val="0"/>
        <w:autoSpaceDN w:val="0"/>
        <w:adjustRightInd w:val="0"/>
        <w:spacing w:after="0" w:line="276" w:lineRule="auto"/>
        <w:rPr>
          <w:rFonts w:cstheme="minorHAnsi"/>
          <w:color w:val="002060"/>
        </w:rPr>
      </w:pPr>
    </w:p>
    <w:p w14:paraId="5115AA55" w14:textId="77777777" w:rsidR="00D42F0F" w:rsidRPr="00742FE1" w:rsidRDefault="00D42F0F" w:rsidP="00D42F0F">
      <w:pPr>
        <w:autoSpaceDE w:val="0"/>
        <w:autoSpaceDN w:val="0"/>
        <w:adjustRightInd w:val="0"/>
        <w:spacing w:after="0" w:line="276" w:lineRule="auto"/>
        <w:rPr>
          <w:rFonts w:cstheme="minorHAnsi"/>
          <w:color w:val="002060"/>
        </w:rPr>
      </w:pPr>
      <w:r w:rsidRPr="00742FE1">
        <w:rPr>
          <w:rFonts w:cstheme="minorHAnsi"/>
          <w:color w:val="002060"/>
        </w:rPr>
        <w:t>GAP were then approached by CVB with the offer of investing in the product and are now proud to be the first hire company to have invested in a Super Silent Pressure Washer.</w:t>
      </w:r>
    </w:p>
    <w:p w14:paraId="4734678E" w14:textId="77777777" w:rsidR="00D42F0F" w:rsidRPr="00742FE1" w:rsidRDefault="00D42F0F" w:rsidP="00D42F0F">
      <w:pPr>
        <w:autoSpaceDE w:val="0"/>
        <w:autoSpaceDN w:val="0"/>
        <w:adjustRightInd w:val="0"/>
        <w:spacing w:after="0" w:line="276" w:lineRule="auto"/>
        <w:rPr>
          <w:rFonts w:cstheme="minorHAnsi"/>
          <w:color w:val="002060"/>
        </w:rPr>
      </w:pPr>
    </w:p>
    <w:p w14:paraId="407582E9" w14:textId="77777777" w:rsidR="00D42F0F" w:rsidRPr="00742FE1" w:rsidRDefault="00D42F0F" w:rsidP="00D42F0F">
      <w:pPr>
        <w:autoSpaceDE w:val="0"/>
        <w:autoSpaceDN w:val="0"/>
        <w:adjustRightInd w:val="0"/>
        <w:spacing w:after="0" w:line="276" w:lineRule="auto"/>
        <w:rPr>
          <w:rFonts w:cstheme="minorHAnsi"/>
          <w:color w:val="002060"/>
        </w:rPr>
      </w:pPr>
      <w:r w:rsidRPr="00742FE1">
        <w:rPr>
          <w:rFonts w:cstheme="minorHAnsi"/>
          <w:color w:val="002060"/>
        </w:rPr>
        <w:t xml:space="preserve">At </w:t>
      </w:r>
      <w:r w:rsidR="00263147" w:rsidRPr="00742FE1">
        <w:rPr>
          <w:rFonts w:cstheme="minorHAnsi"/>
          <w:color w:val="002060"/>
        </w:rPr>
        <w:t>GAP,</w:t>
      </w:r>
      <w:r w:rsidRPr="00742FE1">
        <w:rPr>
          <w:rFonts w:cstheme="minorHAnsi"/>
          <w:color w:val="002060"/>
        </w:rPr>
        <w:t xml:space="preserve"> we are committed to becoming the UK’s most innovative hire solutions provider. Our</w:t>
      </w:r>
    </w:p>
    <w:p w14:paraId="772BF3B1" w14:textId="77777777" w:rsidR="00D42F0F" w:rsidRPr="00742FE1" w:rsidRDefault="00D42F0F" w:rsidP="00D42F0F">
      <w:pPr>
        <w:autoSpaceDE w:val="0"/>
        <w:autoSpaceDN w:val="0"/>
        <w:adjustRightInd w:val="0"/>
        <w:spacing w:after="0" w:line="276" w:lineRule="auto"/>
        <w:rPr>
          <w:rFonts w:cstheme="minorHAnsi"/>
          <w:color w:val="002060"/>
        </w:rPr>
      </w:pPr>
      <w:r w:rsidRPr="00742FE1">
        <w:rPr>
          <w:rFonts w:cstheme="minorHAnsi"/>
          <w:color w:val="002060"/>
        </w:rPr>
        <w:t>company is driven to innovate and collaborate, with a focus on providing environmentally friendly</w:t>
      </w:r>
    </w:p>
    <w:p w14:paraId="6C30BF57" w14:textId="77777777" w:rsidR="00D42F0F" w:rsidRPr="00742FE1" w:rsidRDefault="00D42F0F" w:rsidP="00D42F0F">
      <w:pPr>
        <w:autoSpaceDE w:val="0"/>
        <w:autoSpaceDN w:val="0"/>
        <w:adjustRightInd w:val="0"/>
        <w:spacing w:after="0" w:line="276" w:lineRule="auto"/>
        <w:rPr>
          <w:rFonts w:cstheme="minorHAnsi"/>
          <w:color w:val="002060"/>
        </w:rPr>
      </w:pPr>
      <w:r w:rsidRPr="00742FE1">
        <w:rPr>
          <w:rFonts w:cstheme="minorHAnsi"/>
          <w:color w:val="002060"/>
        </w:rPr>
        <w:t>and efficient hire solutions to our customers.</w:t>
      </w:r>
    </w:p>
    <w:p w14:paraId="25295821" w14:textId="77777777" w:rsidR="00D42F0F" w:rsidRPr="00742FE1" w:rsidRDefault="00D42F0F" w:rsidP="00D42F0F">
      <w:pPr>
        <w:autoSpaceDE w:val="0"/>
        <w:autoSpaceDN w:val="0"/>
        <w:adjustRightInd w:val="0"/>
        <w:spacing w:after="0" w:line="276" w:lineRule="auto"/>
        <w:rPr>
          <w:rFonts w:cstheme="minorHAnsi"/>
          <w:color w:val="002060"/>
        </w:rPr>
      </w:pPr>
    </w:p>
    <w:p w14:paraId="3E26B6A4" w14:textId="77777777" w:rsidR="00D42F0F" w:rsidRPr="00742FE1" w:rsidRDefault="00D42F0F" w:rsidP="00D42F0F">
      <w:pPr>
        <w:autoSpaceDE w:val="0"/>
        <w:autoSpaceDN w:val="0"/>
        <w:adjustRightInd w:val="0"/>
        <w:spacing w:after="0" w:line="276" w:lineRule="auto"/>
        <w:rPr>
          <w:rFonts w:cstheme="minorHAnsi"/>
          <w:color w:val="002060"/>
        </w:rPr>
      </w:pPr>
      <w:r w:rsidRPr="00742FE1">
        <w:rPr>
          <w:rFonts w:cstheme="minorHAnsi"/>
          <w:color w:val="002060"/>
        </w:rPr>
        <w:t>The Super Silent Pressure Washer has proven such a success that CVB ordered an additional nine</w:t>
      </w:r>
    </w:p>
    <w:p w14:paraId="6E398472" w14:textId="77777777" w:rsidR="00D42F0F" w:rsidRPr="00742FE1" w:rsidRDefault="00D42F0F" w:rsidP="00D42F0F">
      <w:pPr>
        <w:autoSpaceDE w:val="0"/>
        <w:autoSpaceDN w:val="0"/>
        <w:adjustRightInd w:val="0"/>
        <w:spacing w:after="0" w:line="276" w:lineRule="auto"/>
        <w:rPr>
          <w:rFonts w:cstheme="minorHAnsi"/>
          <w:color w:val="002060"/>
        </w:rPr>
      </w:pPr>
      <w:r w:rsidRPr="00742FE1">
        <w:rPr>
          <w:rFonts w:cstheme="minorHAnsi"/>
          <w:color w:val="002060"/>
        </w:rPr>
        <w:t>units to be deployed across their Tideway work sites.</w:t>
      </w:r>
      <w:r w:rsidR="00456213" w:rsidRPr="00742FE1">
        <w:rPr>
          <w:rFonts w:cstheme="minorHAnsi"/>
          <w:color w:val="002060"/>
        </w:rPr>
        <w:br/>
      </w:r>
    </w:p>
    <w:p w14:paraId="2F9B0592" w14:textId="77777777" w:rsidR="00456213" w:rsidRPr="00742FE1" w:rsidRDefault="00456213" w:rsidP="00456213">
      <w:pPr>
        <w:autoSpaceDE w:val="0"/>
        <w:autoSpaceDN w:val="0"/>
        <w:adjustRightInd w:val="0"/>
        <w:spacing w:after="0" w:line="276" w:lineRule="auto"/>
        <w:jc w:val="center"/>
        <w:rPr>
          <w:rFonts w:cstheme="minorHAnsi"/>
          <w:color w:val="002060"/>
        </w:rPr>
      </w:pPr>
      <w:r w:rsidRPr="00742FE1">
        <w:rPr>
          <w:rFonts w:cstheme="minorHAnsi"/>
          <w:noProof/>
        </w:rPr>
        <w:drawing>
          <wp:inline distT="0" distB="0" distL="0" distR="0" wp14:anchorId="4B68A70C" wp14:editId="08DD473D">
            <wp:extent cx="5334000" cy="3448050"/>
            <wp:effectExtent l="0" t="0" r="0" b="0"/>
            <wp:docPr id="7" name="Picture 7" descr="Super Silent Pressure Washers getting moved by a crawler crane - Thames Tide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per Silent Pressure Washers getting moved by a crawler crane - Thames Tidewa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3448050"/>
                    </a:xfrm>
                    <a:prstGeom prst="rect">
                      <a:avLst/>
                    </a:prstGeom>
                    <a:noFill/>
                    <a:ln>
                      <a:noFill/>
                    </a:ln>
                  </pic:spPr>
                </pic:pic>
              </a:graphicData>
            </a:graphic>
          </wp:inline>
        </w:drawing>
      </w:r>
    </w:p>
    <w:p w14:paraId="69318B20" w14:textId="77777777" w:rsidR="00456213" w:rsidRPr="00742FE1" w:rsidRDefault="00456213" w:rsidP="00456213">
      <w:pPr>
        <w:autoSpaceDE w:val="0"/>
        <w:autoSpaceDN w:val="0"/>
        <w:adjustRightInd w:val="0"/>
        <w:spacing w:after="0" w:line="276" w:lineRule="auto"/>
        <w:jc w:val="center"/>
        <w:rPr>
          <w:rFonts w:cstheme="minorHAnsi"/>
          <w:i/>
          <w:color w:val="002060"/>
        </w:rPr>
      </w:pPr>
      <w:r w:rsidRPr="00742FE1">
        <w:rPr>
          <w:rFonts w:cstheme="minorHAnsi"/>
          <w:i/>
          <w:color w:val="002060"/>
        </w:rPr>
        <w:t xml:space="preserve">Super Silent Pressure Washer getting moved by a crawler crane (centre) </w:t>
      </w:r>
      <w:r w:rsidRPr="00742FE1">
        <w:rPr>
          <w:rFonts w:cstheme="minorHAnsi"/>
          <w:i/>
          <w:color w:val="002060"/>
        </w:rPr>
        <w:br/>
        <w:t xml:space="preserve">on-site at </w:t>
      </w:r>
      <w:proofErr w:type="spellStart"/>
      <w:r w:rsidRPr="00742FE1">
        <w:rPr>
          <w:rFonts w:cstheme="minorHAnsi"/>
          <w:i/>
          <w:color w:val="002060"/>
        </w:rPr>
        <w:t>Carnwath</w:t>
      </w:r>
      <w:proofErr w:type="spellEnd"/>
      <w:r w:rsidRPr="00742FE1">
        <w:rPr>
          <w:rFonts w:cstheme="minorHAnsi"/>
          <w:i/>
          <w:color w:val="002060"/>
        </w:rPr>
        <w:t xml:space="preserve"> Road in Wandsworth.</w:t>
      </w:r>
    </w:p>
    <w:p w14:paraId="2CB349B4" w14:textId="77777777" w:rsidR="00D42F0F" w:rsidRPr="00742FE1" w:rsidRDefault="00D42F0F" w:rsidP="00D42F0F">
      <w:pPr>
        <w:autoSpaceDE w:val="0"/>
        <w:autoSpaceDN w:val="0"/>
        <w:adjustRightInd w:val="0"/>
        <w:spacing w:after="0" w:line="276" w:lineRule="auto"/>
        <w:rPr>
          <w:rFonts w:cstheme="minorHAnsi"/>
          <w:b/>
          <w:bCs/>
          <w:color w:val="002060"/>
        </w:rPr>
      </w:pPr>
    </w:p>
    <w:p w14:paraId="751F5AA0" w14:textId="77777777" w:rsidR="00D42F0F" w:rsidRPr="00742FE1" w:rsidRDefault="00D42F0F" w:rsidP="00D42F0F">
      <w:pPr>
        <w:autoSpaceDE w:val="0"/>
        <w:autoSpaceDN w:val="0"/>
        <w:adjustRightInd w:val="0"/>
        <w:spacing w:after="0" w:line="276" w:lineRule="auto"/>
        <w:rPr>
          <w:rFonts w:cstheme="minorHAnsi"/>
          <w:b/>
          <w:bCs/>
          <w:color w:val="002060"/>
        </w:rPr>
      </w:pPr>
      <w:r w:rsidRPr="00742FE1">
        <w:rPr>
          <w:rFonts w:cstheme="minorHAnsi"/>
          <w:b/>
          <w:bCs/>
          <w:color w:val="002060"/>
        </w:rPr>
        <w:t>Product Overview</w:t>
      </w:r>
    </w:p>
    <w:p w14:paraId="4EE49CF7" w14:textId="77777777" w:rsidR="00D42F0F" w:rsidRPr="00742FE1" w:rsidRDefault="00D42F0F" w:rsidP="00D42F0F">
      <w:pPr>
        <w:autoSpaceDE w:val="0"/>
        <w:autoSpaceDN w:val="0"/>
        <w:adjustRightInd w:val="0"/>
        <w:spacing w:after="0" w:line="276" w:lineRule="auto"/>
        <w:rPr>
          <w:rFonts w:cstheme="minorHAnsi"/>
          <w:color w:val="002060"/>
        </w:rPr>
      </w:pPr>
    </w:p>
    <w:p w14:paraId="33669EDA" w14:textId="77777777" w:rsidR="00D42F0F" w:rsidRPr="00742FE1" w:rsidRDefault="00D42F0F" w:rsidP="00D42F0F">
      <w:pPr>
        <w:autoSpaceDE w:val="0"/>
        <w:autoSpaceDN w:val="0"/>
        <w:adjustRightInd w:val="0"/>
        <w:spacing w:after="0" w:line="276" w:lineRule="auto"/>
        <w:rPr>
          <w:rFonts w:cstheme="minorHAnsi"/>
          <w:color w:val="002060"/>
        </w:rPr>
      </w:pPr>
      <w:r w:rsidRPr="00742FE1">
        <w:rPr>
          <w:rFonts w:cstheme="minorHAnsi"/>
          <w:color w:val="002060"/>
        </w:rPr>
        <w:t>Brendon have developed a Super Silent Pressure Washer with a measured sound pressure level</w:t>
      </w:r>
    </w:p>
    <w:p w14:paraId="02E8D2FD" w14:textId="77777777" w:rsidR="00D42F0F" w:rsidRPr="00742FE1" w:rsidRDefault="00D42F0F" w:rsidP="00D42F0F">
      <w:pPr>
        <w:autoSpaceDE w:val="0"/>
        <w:autoSpaceDN w:val="0"/>
        <w:adjustRightInd w:val="0"/>
        <w:spacing w:after="0" w:line="276" w:lineRule="auto"/>
        <w:rPr>
          <w:rFonts w:cstheme="minorHAnsi"/>
          <w:color w:val="002060"/>
        </w:rPr>
      </w:pPr>
      <w:r w:rsidRPr="00742FE1">
        <w:rPr>
          <w:rFonts w:cstheme="minorHAnsi"/>
          <w:color w:val="002060"/>
        </w:rPr>
        <w:t xml:space="preserve">average of below 78dBa @1M. Powered by the popular Kubota </w:t>
      </w:r>
      <w:proofErr w:type="gramStart"/>
      <w:r w:rsidRPr="00742FE1">
        <w:rPr>
          <w:rFonts w:cstheme="minorHAnsi"/>
          <w:color w:val="002060"/>
        </w:rPr>
        <w:t>Mini Series</w:t>
      </w:r>
      <w:proofErr w:type="gramEnd"/>
      <w:r w:rsidRPr="00742FE1">
        <w:rPr>
          <w:rFonts w:cstheme="minorHAnsi"/>
          <w:color w:val="002060"/>
        </w:rPr>
        <w:t xml:space="preserve"> diesel engines, its</w:t>
      </w:r>
    </w:p>
    <w:p w14:paraId="38F2D375" w14:textId="77777777" w:rsidR="00D42F0F" w:rsidRPr="00742FE1" w:rsidRDefault="00D42F0F" w:rsidP="00D42F0F">
      <w:pPr>
        <w:autoSpaceDE w:val="0"/>
        <w:autoSpaceDN w:val="0"/>
        <w:adjustRightInd w:val="0"/>
        <w:spacing w:after="0" w:line="276" w:lineRule="auto"/>
        <w:rPr>
          <w:rFonts w:cstheme="minorHAnsi"/>
          <w:color w:val="002060"/>
        </w:rPr>
      </w:pPr>
      <w:r w:rsidRPr="00742FE1">
        <w:rPr>
          <w:rFonts w:cstheme="minorHAnsi"/>
          <w:color w:val="002060"/>
        </w:rPr>
        <w:t>innovative cooling system uniquely uses combined air and water cooling that eliminates the</w:t>
      </w:r>
    </w:p>
    <w:p w14:paraId="56A6F50A" w14:textId="77777777" w:rsidR="00D42F0F" w:rsidRPr="00742FE1" w:rsidRDefault="00D42F0F" w:rsidP="00D42F0F">
      <w:pPr>
        <w:autoSpaceDE w:val="0"/>
        <w:autoSpaceDN w:val="0"/>
        <w:adjustRightInd w:val="0"/>
        <w:spacing w:after="0" w:line="276" w:lineRule="auto"/>
        <w:rPr>
          <w:rFonts w:cstheme="minorHAnsi"/>
          <w:color w:val="002060"/>
        </w:rPr>
      </w:pPr>
      <w:r w:rsidRPr="00742FE1">
        <w:rPr>
          <w:rFonts w:cstheme="minorHAnsi"/>
          <w:color w:val="002060"/>
        </w:rPr>
        <w:t>requirement for a conventional radiator, reducing the air inlet opening in the canopy enclosure.</w:t>
      </w:r>
    </w:p>
    <w:p w14:paraId="5E1360B0" w14:textId="77777777" w:rsidR="00D42F0F" w:rsidRPr="00742FE1" w:rsidRDefault="00D42F0F" w:rsidP="00D42F0F">
      <w:pPr>
        <w:autoSpaceDE w:val="0"/>
        <w:autoSpaceDN w:val="0"/>
        <w:adjustRightInd w:val="0"/>
        <w:spacing w:after="0" w:line="276" w:lineRule="auto"/>
        <w:rPr>
          <w:rFonts w:cstheme="minorHAnsi"/>
          <w:color w:val="002060"/>
        </w:rPr>
      </w:pPr>
    </w:p>
    <w:p w14:paraId="28713AE6" w14:textId="77777777" w:rsidR="00D42F0F" w:rsidRPr="00742FE1" w:rsidRDefault="00D42F0F" w:rsidP="00D42F0F">
      <w:pPr>
        <w:autoSpaceDE w:val="0"/>
        <w:autoSpaceDN w:val="0"/>
        <w:adjustRightInd w:val="0"/>
        <w:spacing w:after="0" w:line="276" w:lineRule="auto"/>
        <w:rPr>
          <w:rFonts w:cstheme="minorHAnsi"/>
          <w:color w:val="002060"/>
        </w:rPr>
      </w:pPr>
      <w:r w:rsidRPr="00742FE1">
        <w:rPr>
          <w:rFonts w:cstheme="minorHAnsi"/>
          <w:color w:val="002060"/>
        </w:rPr>
        <w:t>The two-part aluminium soundproof canopy is easily hinged open to allow good access to all the</w:t>
      </w:r>
    </w:p>
    <w:p w14:paraId="1AED3FCE" w14:textId="77777777" w:rsidR="00D42F0F" w:rsidRPr="00742FE1" w:rsidRDefault="00D42F0F" w:rsidP="00D42F0F">
      <w:pPr>
        <w:autoSpaceDE w:val="0"/>
        <w:autoSpaceDN w:val="0"/>
        <w:adjustRightInd w:val="0"/>
        <w:spacing w:after="0" w:line="276" w:lineRule="auto"/>
        <w:rPr>
          <w:rFonts w:cstheme="minorHAnsi"/>
          <w:color w:val="002060"/>
        </w:rPr>
      </w:pPr>
      <w:r w:rsidRPr="00742FE1">
        <w:rPr>
          <w:rFonts w:cstheme="minorHAnsi"/>
          <w:color w:val="002060"/>
        </w:rPr>
        <w:t>main service components. The engine has shutdown protection for low oil pressure, high coolant</w:t>
      </w:r>
    </w:p>
    <w:p w14:paraId="1AB588CC" w14:textId="77777777" w:rsidR="00D42F0F" w:rsidRPr="00742FE1" w:rsidRDefault="00D42F0F" w:rsidP="00D42F0F">
      <w:pPr>
        <w:autoSpaceDE w:val="0"/>
        <w:autoSpaceDN w:val="0"/>
        <w:adjustRightInd w:val="0"/>
        <w:spacing w:after="0" w:line="276" w:lineRule="auto"/>
        <w:rPr>
          <w:rFonts w:cstheme="minorHAnsi"/>
          <w:color w:val="002060"/>
        </w:rPr>
      </w:pPr>
      <w:r w:rsidRPr="00742FE1">
        <w:rPr>
          <w:rFonts w:cstheme="minorHAnsi"/>
          <w:color w:val="002060"/>
        </w:rPr>
        <w:lastRenderedPageBreak/>
        <w:t>temperature and low water. Fuel is monitored by the IP65 Murphy control panel and it provides</w:t>
      </w:r>
    </w:p>
    <w:p w14:paraId="414DAE1C" w14:textId="77777777" w:rsidR="00D42F0F" w:rsidRPr="00742FE1" w:rsidRDefault="00D42F0F" w:rsidP="00D42F0F">
      <w:pPr>
        <w:autoSpaceDE w:val="0"/>
        <w:autoSpaceDN w:val="0"/>
        <w:adjustRightInd w:val="0"/>
        <w:spacing w:after="0" w:line="276" w:lineRule="auto"/>
        <w:rPr>
          <w:rFonts w:cstheme="minorHAnsi"/>
          <w:color w:val="002060"/>
        </w:rPr>
      </w:pPr>
      <w:r w:rsidRPr="00742FE1">
        <w:rPr>
          <w:rFonts w:cstheme="minorHAnsi"/>
          <w:color w:val="002060"/>
        </w:rPr>
        <w:t>service interval reminders for the engine and pump oil and the engine filters.</w:t>
      </w:r>
    </w:p>
    <w:p w14:paraId="5C1D4442" w14:textId="77777777" w:rsidR="00D42F0F" w:rsidRPr="00742FE1" w:rsidRDefault="00D42F0F" w:rsidP="00D42F0F">
      <w:pPr>
        <w:autoSpaceDE w:val="0"/>
        <w:autoSpaceDN w:val="0"/>
        <w:adjustRightInd w:val="0"/>
        <w:spacing w:after="0" w:line="276" w:lineRule="auto"/>
        <w:rPr>
          <w:rFonts w:cstheme="minorHAnsi"/>
          <w:color w:val="002060"/>
        </w:rPr>
      </w:pPr>
    </w:p>
    <w:p w14:paraId="69D07AE1" w14:textId="77777777" w:rsidR="00D42F0F" w:rsidRPr="00742FE1" w:rsidRDefault="00D42F0F" w:rsidP="00D42F0F">
      <w:pPr>
        <w:autoSpaceDE w:val="0"/>
        <w:autoSpaceDN w:val="0"/>
        <w:adjustRightInd w:val="0"/>
        <w:spacing w:after="0" w:line="276" w:lineRule="auto"/>
        <w:rPr>
          <w:rFonts w:cstheme="minorHAnsi"/>
          <w:color w:val="002060"/>
        </w:rPr>
      </w:pPr>
      <w:r w:rsidRPr="00742FE1">
        <w:rPr>
          <w:rFonts w:cstheme="minorHAnsi"/>
          <w:color w:val="002060"/>
        </w:rPr>
        <w:t xml:space="preserve">The machine is based on the very popular Brendon </w:t>
      </w:r>
      <w:proofErr w:type="spellStart"/>
      <w:r w:rsidRPr="00742FE1">
        <w:rPr>
          <w:rFonts w:cstheme="minorHAnsi"/>
          <w:color w:val="002060"/>
        </w:rPr>
        <w:t>Bowserwasher</w:t>
      </w:r>
      <w:proofErr w:type="spellEnd"/>
      <w:r w:rsidRPr="00742FE1">
        <w:rPr>
          <w:rFonts w:cstheme="minorHAnsi"/>
          <w:color w:val="002060"/>
        </w:rPr>
        <w:t xml:space="preserve"> range. Using the standard 200 Bar @ 15Ltr/min Cat Pump and wear items, spares for existing customers are easily interchangeable.</w:t>
      </w:r>
    </w:p>
    <w:p w14:paraId="7E0700F2" w14:textId="77777777" w:rsidR="00D42F0F" w:rsidRPr="00742FE1" w:rsidRDefault="00D42F0F" w:rsidP="00D42F0F">
      <w:pPr>
        <w:autoSpaceDE w:val="0"/>
        <w:autoSpaceDN w:val="0"/>
        <w:adjustRightInd w:val="0"/>
        <w:spacing w:after="0" w:line="276" w:lineRule="auto"/>
        <w:rPr>
          <w:rFonts w:cstheme="minorHAnsi"/>
          <w:color w:val="002060"/>
        </w:rPr>
      </w:pPr>
      <w:r w:rsidRPr="00742FE1">
        <w:rPr>
          <w:rFonts w:cstheme="minorHAnsi"/>
          <w:color w:val="002060"/>
        </w:rPr>
        <w:t>Early demand has indicated that the market is now ready to pay a little extra for a much quieter on-site cleaning environment with many inner-city projects leading the way. In the later part of 2016</w:t>
      </w:r>
    </w:p>
    <w:p w14:paraId="6DBC43BD" w14:textId="77777777" w:rsidR="00D42F0F" w:rsidRPr="00742FE1" w:rsidRDefault="00D42F0F" w:rsidP="00D42F0F">
      <w:pPr>
        <w:autoSpaceDE w:val="0"/>
        <w:autoSpaceDN w:val="0"/>
        <w:adjustRightInd w:val="0"/>
        <w:spacing w:after="0" w:line="276" w:lineRule="auto"/>
        <w:rPr>
          <w:rFonts w:cstheme="minorHAnsi"/>
          <w:color w:val="002060"/>
        </w:rPr>
      </w:pPr>
      <w:r w:rsidRPr="00742FE1">
        <w:rPr>
          <w:rFonts w:cstheme="minorHAnsi"/>
          <w:color w:val="002060"/>
        </w:rPr>
        <w:t>a test unit was supplied to one of the main contractors on the prestigious Thames Tideway Tunnel</w:t>
      </w:r>
    </w:p>
    <w:p w14:paraId="6A7FA55D" w14:textId="77777777" w:rsidR="00D42F0F" w:rsidRPr="00742FE1" w:rsidRDefault="00D42F0F" w:rsidP="00D42F0F">
      <w:pPr>
        <w:autoSpaceDE w:val="0"/>
        <w:autoSpaceDN w:val="0"/>
        <w:adjustRightInd w:val="0"/>
        <w:spacing w:after="0" w:line="276" w:lineRule="auto"/>
        <w:rPr>
          <w:rFonts w:cstheme="minorHAnsi"/>
          <w:color w:val="002060"/>
        </w:rPr>
      </w:pPr>
      <w:r w:rsidRPr="00742FE1">
        <w:rPr>
          <w:rFonts w:cstheme="minorHAnsi"/>
          <w:color w:val="002060"/>
        </w:rPr>
        <w:t>project in central London as detailed above. The feedback has been exceptional with future orders</w:t>
      </w:r>
    </w:p>
    <w:p w14:paraId="3DF7DCCB" w14:textId="77777777" w:rsidR="00D42F0F" w:rsidRPr="00742FE1" w:rsidRDefault="00D42F0F" w:rsidP="00D42F0F">
      <w:pPr>
        <w:autoSpaceDE w:val="0"/>
        <w:autoSpaceDN w:val="0"/>
        <w:adjustRightInd w:val="0"/>
        <w:spacing w:after="0" w:line="276" w:lineRule="auto"/>
        <w:rPr>
          <w:rFonts w:cstheme="minorHAnsi"/>
          <w:color w:val="002060"/>
        </w:rPr>
      </w:pPr>
      <w:r w:rsidRPr="00742FE1">
        <w:rPr>
          <w:rFonts w:cstheme="minorHAnsi"/>
          <w:color w:val="002060"/>
        </w:rPr>
        <w:t>already confirmed for 2017.</w:t>
      </w:r>
    </w:p>
    <w:p w14:paraId="68DE22D2" w14:textId="77777777" w:rsidR="00D42F0F" w:rsidRPr="00742FE1" w:rsidRDefault="00D42F0F" w:rsidP="00D42F0F">
      <w:pPr>
        <w:autoSpaceDE w:val="0"/>
        <w:autoSpaceDN w:val="0"/>
        <w:adjustRightInd w:val="0"/>
        <w:spacing w:after="0" w:line="276" w:lineRule="auto"/>
        <w:rPr>
          <w:rFonts w:cstheme="minorHAnsi"/>
          <w:color w:val="002060"/>
        </w:rPr>
      </w:pPr>
    </w:p>
    <w:p w14:paraId="2CEAD2A5" w14:textId="77777777" w:rsidR="00D42F0F" w:rsidRPr="00742FE1" w:rsidRDefault="00D42F0F" w:rsidP="00D42F0F">
      <w:pPr>
        <w:autoSpaceDE w:val="0"/>
        <w:autoSpaceDN w:val="0"/>
        <w:adjustRightInd w:val="0"/>
        <w:spacing w:after="0" w:line="276" w:lineRule="auto"/>
        <w:rPr>
          <w:rFonts w:cstheme="minorHAnsi"/>
          <w:b/>
          <w:bCs/>
          <w:color w:val="002060"/>
        </w:rPr>
      </w:pPr>
      <w:r w:rsidRPr="00742FE1">
        <w:rPr>
          <w:rFonts w:cstheme="minorHAnsi"/>
          <w:b/>
          <w:bCs/>
          <w:color w:val="002060"/>
        </w:rPr>
        <w:t>Testimonials</w:t>
      </w:r>
    </w:p>
    <w:p w14:paraId="479FBD30" w14:textId="77777777" w:rsidR="00D42F0F" w:rsidRPr="00742FE1" w:rsidRDefault="00D42F0F" w:rsidP="00D42F0F">
      <w:pPr>
        <w:autoSpaceDE w:val="0"/>
        <w:autoSpaceDN w:val="0"/>
        <w:adjustRightInd w:val="0"/>
        <w:spacing w:after="0" w:line="276" w:lineRule="auto"/>
        <w:rPr>
          <w:rFonts w:cstheme="minorHAnsi"/>
          <w:b/>
          <w:bCs/>
          <w:color w:val="002060"/>
        </w:rPr>
      </w:pPr>
    </w:p>
    <w:p w14:paraId="5629AB95" w14:textId="77777777" w:rsidR="00D42F0F" w:rsidRPr="00742FE1" w:rsidRDefault="00D42F0F" w:rsidP="00D42F0F">
      <w:pPr>
        <w:autoSpaceDE w:val="0"/>
        <w:autoSpaceDN w:val="0"/>
        <w:adjustRightInd w:val="0"/>
        <w:spacing w:after="0" w:line="276" w:lineRule="auto"/>
        <w:rPr>
          <w:rFonts w:cstheme="minorHAnsi"/>
          <w:color w:val="002060"/>
        </w:rPr>
      </w:pPr>
      <w:r w:rsidRPr="00742FE1">
        <w:rPr>
          <w:rFonts w:cstheme="minorHAnsi"/>
          <w:color w:val="002060"/>
        </w:rPr>
        <w:t>“On the Thames Tideway Tunnel project, we have a number of sites where we are working in close</w:t>
      </w:r>
    </w:p>
    <w:p w14:paraId="17A86878" w14:textId="77777777" w:rsidR="00D42F0F" w:rsidRPr="00742FE1" w:rsidRDefault="00D42F0F" w:rsidP="00D42F0F">
      <w:pPr>
        <w:autoSpaceDE w:val="0"/>
        <w:autoSpaceDN w:val="0"/>
        <w:adjustRightInd w:val="0"/>
        <w:spacing w:after="0" w:line="276" w:lineRule="auto"/>
        <w:rPr>
          <w:rFonts w:cstheme="minorHAnsi"/>
          <w:color w:val="002060"/>
        </w:rPr>
      </w:pPr>
      <w:r w:rsidRPr="00742FE1">
        <w:rPr>
          <w:rFonts w:cstheme="minorHAnsi"/>
          <w:color w:val="002060"/>
        </w:rPr>
        <w:t>proximity to residential areas. As part of Tideway’s approach to transformational health &amp; safety and</w:t>
      </w:r>
    </w:p>
    <w:p w14:paraId="32BC884E" w14:textId="77777777" w:rsidR="00D42F0F" w:rsidRPr="00742FE1" w:rsidRDefault="00D42F0F" w:rsidP="00D42F0F">
      <w:pPr>
        <w:autoSpaceDE w:val="0"/>
        <w:autoSpaceDN w:val="0"/>
        <w:adjustRightInd w:val="0"/>
        <w:spacing w:after="0" w:line="276" w:lineRule="auto"/>
        <w:rPr>
          <w:rFonts w:cstheme="minorHAnsi"/>
          <w:color w:val="002060"/>
        </w:rPr>
      </w:pPr>
      <w:r w:rsidRPr="00742FE1">
        <w:rPr>
          <w:rFonts w:cstheme="minorHAnsi"/>
          <w:color w:val="002060"/>
        </w:rPr>
        <w:t>our goal to be a considerate neighbour during construction, we engaged with Brendon</w:t>
      </w:r>
    </w:p>
    <w:p w14:paraId="05C5E178" w14:textId="77777777" w:rsidR="00D42F0F" w:rsidRPr="00742FE1" w:rsidRDefault="00D42F0F" w:rsidP="00D42F0F">
      <w:pPr>
        <w:autoSpaceDE w:val="0"/>
        <w:autoSpaceDN w:val="0"/>
        <w:adjustRightInd w:val="0"/>
        <w:spacing w:after="0" w:line="276" w:lineRule="auto"/>
        <w:rPr>
          <w:rFonts w:cstheme="minorHAnsi"/>
          <w:color w:val="002060"/>
        </w:rPr>
      </w:pPr>
      <w:proofErr w:type="spellStart"/>
      <w:r w:rsidRPr="00742FE1">
        <w:rPr>
          <w:rFonts w:cstheme="minorHAnsi"/>
          <w:color w:val="002060"/>
        </w:rPr>
        <w:t>Powerwashers</w:t>
      </w:r>
      <w:proofErr w:type="spellEnd"/>
      <w:r w:rsidRPr="00742FE1">
        <w:rPr>
          <w:rFonts w:cstheme="minorHAnsi"/>
          <w:color w:val="002060"/>
        </w:rPr>
        <w:t xml:space="preserve"> and via our hired equipment supplier GAP, and Brendon developed a new type of</w:t>
      </w:r>
    </w:p>
    <w:p w14:paraId="136776DD" w14:textId="77777777" w:rsidR="00D42F0F" w:rsidRPr="00742FE1" w:rsidRDefault="00D42F0F" w:rsidP="00D42F0F">
      <w:pPr>
        <w:autoSpaceDE w:val="0"/>
        <w:autoSpaceDN w:val="0"/>
        <w:adjustRightInd w:val="0"/>
        <w:spacing w:after="0" w:line="276" w:lineRule="auto"/>
        <w:rPr>
          <w:rFonts w:cstheme="minorHAnsi"/>
          <w:color w:val="002060"/>
        </w:rPr>
      </w:pPr>
      <w:r w:rsidRPr="00742FE1">
        <w:rPr>
          <w:rFonts w:cstheme="minorHAnsi"/>
          <w:color w:val="002060"/>
        </w:rPr>
        <w:t>super silenced pressure washer.”</w:t>
      </w:r>
    </w:p>
    <w:p w14:paraId="0347AD98" w14:textId="77777777" w:rsidR="00D42F0F" w:rsidRPr="00742FE1" w:rsidRDefault="00D42F0F" w:rsidP="00D42F0F">
      <w:pPr>
        <w:autoSpaceDE w:val="0"/>
        <w:autoSpaceDN w:val="0"/>
        <w:adjustRightInd w:val="0"/>
        <w:spacing w:after="0" w:line="276" w:lineRule="auto"/>
        <w:rPr>
          <w:rFonts w:cstheme="minorHAnsi"/>
          <w:color w:val="002060"/>
        </w:rPr>
      </w:pPr>
    </w:p>
    <w:p w14:paraId="6FDB4142" w14:textId="77777777" w:rsidR="00D42F0F" w:rsidRPr="00742FE1" w:rsidRDefault="00D42F0F" w:rsidP="00D42F0F">
      <w:pPr>
        <w:autoSpaceDE w:val="0"/>
        <w:autoSpaceDN w:val="0"/>
        <w:adjustRightInd w:val="0"/>
        <w:spacing w:after="0" w:line="276" w:lineRule="auto"/>
        <w:rPr>
          <w:rFonts w:cstheme="minorHAnsi"/>
          <w:color w:val="002060"/>
        </w:rPr>
      </w:pPr>
      <w:r w:rsidRPr="00742FE1">
        <w:rPr>
          <w:rFonts w:cstheme="minorHAnsi"/>
          <w:color w:val="002060"/>
        </w:rPr>
        <w:t>“The brief was to maintain the performance of the existing single air-cooled cylinder engine units</w:t>
      </w:r>
    </w:p>
    <w:p w14:paraId="49638527" w14:textId="77777777" w:rsidR="00D42F0F" w:rsidRPr="00742FE1" w:rsidRDefault="00D42F0F" w:rsidP="00D42F0F">
      <w:pPr>
        <w:autoSpaceDE w:val="0"/>
        <w:autoSpaceDN w:val="0"/>
        <w:adjustRightInd w:val="0"/>
        <w:spacing w:after="0" w:line="276" w:lineRule="auto"/>
        <w:rPr>
          <w:rFonts w:cstheme="minorHAnsi"/>
          <w:color w:val="002060"/>
        </w:rPr>
      </w:pPr>
      <w:r w:rsidRPr="00742FE1">
        <w:rPr>
          <w:rFonts w:cstheme="minorHAnsi"/>
          <w:color w:val="002060"/>
        </w:rPr>
        <w:t>which have been used for the last decade, whilst significantly reducing the noise generated by the</w:t>
      </w:r>
    </w:p>
    <w:p w14:paraId="09F8039C" w14:textId="77777777" w:rsidR="00D42F0F" w:rsidRPr="00742FE1" w:rsidRDefault="00D42F0F" w:rsidP="00D42F0F">
      <w:pPr>
        <w:autoSpaceDE w:val="0"/>
        <w:autoSpaceDN w:val="0"/>
        <w:adjustRightInd w:val="0"/>
        <w:spacing w:after="0" w:line="276" w:lineRule="auto"/>
        <w:rPr>
          <w:rFonts w:cstheme="minorHAnsi"/>
          <w:color w:val="002060"/>
        </w:rPr>
      </w:pPr>
      <w:r w:rsidRPr="00742FE1">
        <w:rPr>
          <w:rFonts w:cstheme="minorHAnsi"/>
          <w:color w:val="002060"/>
        </w:rPr>
        <w:t>unit.”</w:t>
      </w:r>
    </w:p>
    <w:p w14:paraId="0AAF345E" w14:textId="77777777" w:rsidR="00D42F0F" w:rsidRPr="00742FE1" w:rsidRDefault="00D42F0F" w:rsidP="00D42F0F">
      <w:pPr>
        <w:autoSpaceDE w:val="0"/>
        <w:autoSpaceDN w:val="0"/>
        <w:adjustRightInd w:val="0"/>
        <w:spacing w:after="0" w:line="276" w:lineRule="auto"/>
        <w:rPr>
          <w:rFonts w:cstheme="minorHAnsi"/>
          <w:color w:val="002060"/>
        </w:rPr>
      </w:pPr>
    </w:p>
    <w:p w14:paraId="7E78B291" w14:textId="77777777" w:rsidR="00D42F0F" w:rsidRPr="00742FE1" w:rsidRDefault="00D42F0F" w:rsidP="00D42F0F">
      <w:pPr>
        <w:autoSpaceDE w:val="0"/>
        <w:autoSpaceDN w:val="0"/>
        <w:adjustRightInd w:val="0"/>
        <w:spacing w:after="0" w:line="276" w:lineRule="auto"/>
        <w:rPr>
          <w:rFonts w:cstheme="minorHAnsi"/>
          <w:color w:val="002060"/>
        </w:rPr>
      </w:pPr>
      <w:r w:rsidRPr="00742FE1">
        <w:rPr>
          <w:rFonts w:cstheme="minorHAnsi"/>
          <w:color w:val="002060"/>
        </w:rPr>
        <w:t>“The results of the twin cylinder water cooled units developed by Brendon have been fantastic with</w:t>
      </w:r>
    </w:p>
    <w:p w14:paraId="77675C42" w14:textId="77777777" w:rsidR="00D42F0F" w:rsidRPr="00742FE1" w:rsidRDefault="00D42F0F" w:rsidP="00D42F0F">
      <w:pPr>
        <w:autoSpaceDE w:val="0"/>
        <w:autoSpaceDN w:val="0"/>
        <w:adjustRightInd w:val="0"/>
        <w:spacing w:after="0" w:line="276" w:lineRule="auto"/>
        <w:rPr>
          <w:rFonts w:cstheme="minorHAnsi"/>
          <w:color w:val="002060"/>
        </w:rPr>
      </w:pPr>
      <w:r w:rsidRPr="00742FE1">
        <w:rPr>
          <w:rFonts w:cstheme="minorHAnsi"/>
          <w:color w:val="002060"/>
        </w:rPr>
        <w:t>operatives saying the unit’s performance has been maintained with a huge reduction in noise. This is</w:t>
      </w:r>
    </w:p>
    <w:p w14:paraId="534B4C48" w14:textId="77777777" w:rsidR="00D42F0F" w:rsidRPr="00742FE1" w:rsidRDefault="00D42F0F" w:rsidP="00D42F0F">
      <w:pPr>
        <w:autoSpaceDE w:val="0"/>
        <w:autoSpaceDN w:val="0"/>
        <w:adjustRightInd w:val="0"/>
        <w:spacing w:after="0" w:line="276" w:lineRule="auto"/>
        <w:rPr>
          <w:rFonts w:cstheme="minorHAnsi"/>
          <w:color w:val="002060"/>
        </w:rPr>
      </w:pPr>
      <w:r w:rsidRPr="00742FE1">
        <w:rPr>
          <w:rFonts w:cstheme="minorHAnsi"/>
          <w:color w:val="002060"/>
        </w:rPr>
        <w:t>beneficial for both the residents around the site and importantly those operating the units, allowing</w:t>
      </w:r>
    </w:p>
    <w:p w14:paraId="0ABA4D30" w14:textId="77777777" w:rsidR="00D42F0F" w:rsidRPr="00742FE1" w:rsidRDefault="00D42F0F" w:rsidP="00D42F0F">
      <w:pPr>
        <w:autoSpaceDE w:val="0"/>
        <w:autoSpaceDN w:val="0"/>
        <w:adjustRightInd w:val="0"/>
        <w:spacing w:after="0" w:line="276" w:lineRule="auto"/>
        <w:rPr>
          <w:rFonts w:cstheme="minorHAnsi"/>
          <w:color w:val="002060"/>
        </w:rPr>
      </w:pPr>
      <w:r w:rsidRPr="00742FE1">
        <w:rPr>
          <w:rFonts w:cstheme="minorHAnsi"/>
          <w:color w:val="002060"/>
        </w:rPr>
        <w:t>us to comply with our section 61 noise restrictions. We will be placing further orders for additional</w:t>
      </w:r>
    </w:p>
    <w:p w14:paraId="282FD48D" w14:textId="77777777" w:rsidR="00D42F0F" w:rsidRPr="00742FE1" w:rsidRDefault="00D42F0F" w:rsidP="00D42F0F">
      <w:pPr>
        <w:autoSpaceDE w:val="0"/>
        <w:autoSpaceDN w:val="0"/>
        <w:adjustRightInd w:val="0"/>
        <w:spacing w:after="0" w:line="276" w:lineRule="auto"/>
        <w:rPr>
          <w:rFonts w:cstheme="minorHAnsi"/>
          <w:color w:val="002060"/>
        </w:rPr>
      </w:pPr>
      <w:r w:rsidRPr="00742FE1">
        <w:rPr>
          <w:rFonts w:cstheme="minorHAnsi"/>
          <w:color w:val="002060"/>
        </w:rPr>
        <w:t>units to be hired to the project.”</w:t>
      </w:r>
    </w:p>
    <w:p w14:paraId="4DF9DBD8" w14:textId="77777777" w:rsidR="00D42F0F" w:rsidRPr="00742FE1" w:rsidRDefault="00D42F0F" w:rsidP="00D42F0F">
      <w:pPr>
        <w:autoSpaceDE w:val="0"/>
        <w:autoSpaceDN w:val="0"/>
        <w:adjustRightInd w:val="0"/>
        <w:spacing w:after="0" w:line="276" w:lineRule="auto"/>
        <w:rPr>
          <w:rFonts w:cstheme="minorHAnsi"/>
          <w:color w:val="002060"/>
        </w:rPr>
      </w:pPr>
    </w:p>
    <w:p w14:paraId="0573D745" w14:textId="77777777" w:rsidR="00D42F0F" w:rsidRPr="00742FE1" w:rsidRDefault="00D42F0F" w:rsidP="00D42F0F">
      <w:pPr>
        <w:autoSpaceDE w:val="0"/>
        <w:autoSpaceDN w:val="0"/>
        <w:adjustRightInd w:val="0"/>
        <w:spacing w:after="0" w:line="276" w:lineRule="auto"/>
        <w:rPr>
          <w:rFonts w:cstheme="minorHAnsi"/>
          <w:b/>
          <w:bCs/>
          <w:color w:val="002060"/>
        </w:rPr>
      </w:pPr>
      <w:r w:rsidRPr="00742FE1">
        <w:rPr>
          <w:rFonts w:cstheme="minorHAnsi"/>
          <w:b/>
          <w:bCs/>
          <w:color w:val="002060"/>
        </w:rPr>
        <w:t>Martin Stanley CEng MICE MEng (Hons)</w:t>
      </w:r>
    </w:p>
    <w:p w14:paraId="481637D3" w14:textId="77777777" w:rsidR="00D42F0F" w:rsidRPr="00742FE1" w:rsidRDefault="00D42F0F" w:rsidP="00D42F0F">
      <w:pPr>
        <w:autoSpaceDE w:val="0"/>
        <w:autoSpaceDN w:val="0"/>
        <w:adjustRightInd w:val="0"/>
        <w:spacing w:after="0" w:line="276" w:lineRule="auto"/>
        <w:rPr>
          <w:rFonts w:cstheme="minorHAnsi"/>
          <w:b/>
          <w:bCs/>
          <w:color w:val="002060"/>
        </w:rPr>
      </w:pPr>
      <w:r w:rsidRPr="00742FE1">
        <w:rPr>
          <w:rFonts w:cstheme="minorHAnsi"/>
          <w:b/>
          <w:bCs/>
          <w:color w:val="002060"/>
        </w:rPr>
        <w:t>Geotechnical Construction Manager, CVB</w:t>
      </w:r>
    </w:p>
    <w:p w14:paraId="1768779D" w14:textId="77777777" w:rsidR="00D42F0F" w:rsidRPr="00742FE1" w:rsidRDefault="00D42F0F" w:rsidP="00D42F0F">
      <w:pPr>
        <w:autoSpaceDE w:val="0"/>
        <w:autoSpaceDN w:val="0"/>
        <w:adjustRightInd w:val="0"/>
        <w:spacing w:after="0" w:line="276" w:lineRule="auto"/>
        <w:rPr>
          <w:rFonts w:cstheme="minorHAnsi"/>
          <w:b/>
          <w:bCs/>
          <w:color w:val="002060"/>
        </w:rPr>
      </w:pPr>
    </w:p>
    <w:p w14:paraId="1DC19356" w14:textId="77777777" w:rsidR="00D42F0F" w:rsidRPr="00742FE1" w:rsidRDefault="00D42F0F" w:rsidP="00D42F0F">
      <w:pPr>
        <w:autoSpaceDE w:val="0"/>
        <w:autoSpaceDN w:val="0"/>
        <w:adjustRightInd w:val="0"/>
        <w:spacing w:after="0" w:line="276" w:lineRule="auto"/>
        <w:rPr>
          <w:rFonts w:cstheme="minorHAnsi"/>
          <w:color w:val="002060"/>
        </w:rPr>
      </w:pPr>
      <w:r w:rsidRPr="00742FE1">
        <w:rPr>
          <w:rFonts w:cstheme="minorHAnsi"/>
          <w:color w:val="002060"/>
        </w:rPr>
        <w:t>“We are delighted GAP affirmed their commitment to innovation by providing significant investment</w:t>
      </w:r>
    </w:p>
    <w:p w14:paraId="263E00CB" w14:textId="77777777" w:rsidR="00D42F0F" w:rsidRPr="00742FE1" w:rsidRDefault="00D42F0F" w:rsidP="00D42F0F">
      <w:pPr>
        <w:autoSpaceDE w:val="0"/>
        <w:autoSpaceDN w:val="0"/>
        <w:adjustRightInd w:val="0"/>
        <w:spacing w:after="0" w:line="276" w:lineRule="auto"/>
        <w:rPr>
          <w:rFonts w:cstheme="minorHAnsi"/>
          <w:color w:val="002060"/>
        </w:rPr>
      </w:pPr>
      <w:r w:rsidRPr="00742FE1">
        <w:rPr>
          <w:rFonts w:cstheme="minorHAnsi"/>
          <w:color w:val="002060"/>
        </w:rPr>
        <w:t>in this project. When we approached GAP with this new product for their help and support to begin</w:t>
      </w:r>
    </w:p>
    <w:p w14:paraId="33B12837" w14:textId="77777777" w:rsidR="00D42F0F" w:rsidRPr="00742FE1" w:rsidRDefault="00D42F0F" w:rsidP="00D42F0F">
      <w:pPr>
        <w:autoSpaceDE w:val="0"/>
        <w:autoSpaceDN w:val="0"/>
        <w:adjustRightInd w:val="0"/>
        <w:spacing w:after="0" w:line="276" w:lineRule="auto"/>
        <w:rPr>
          <w:rFonts w:cstheme="minorHAnsi"/>
          <w:color w:val="002060"/>
        </w:rPr>
      </w:pPr>
      <w:r w:rsidRPr="00742FE1">
        <w:rPr>
          <w:rFonts w:cstheme="minorHAnsi"/>
          <w:color w:val="002060"/>
        </w:rPr>
        <w:t>to develop this new emerging market, CVB had committed to hiring just two pressure washers and</w:t>
      </w:r>
    </w:p>
    <w:p w14:paraId="2E608FDC" w14:textId="77777777" w:rsidR="00D42F0F" w:rsidRPr="00742FE1" w:rsidRDefault="00D42F0F" w:rsidP="00D42F0F">
      <w:pPr>
        <w:autoSpaceDE w:val="0"/>
        <w:autoSpaceDN w:val="0"/>
        <w:adjustRightInd w:val="0"/>
        <w:spacing w:after="0" w:line="276" w:lineRule="auto"/>
        <w:rPr>
          <w:rFonts w:cstheme="minorHAnsi"/>
          <w:color w:val="002060"/>
        </w:rPr>
      </w:pPr>
      <w:r w:rsidRPr="00742FE1">
        <w:rPr>
          <w:rFonts w:cstheme="minorHAnsi"/>
          <w:color w:val="002060"/>
        </w:rPr>
        <w:t>return on investment was far from guaranteed. While a lot of companies in the industry talk the talk,</w:t>
      </w:r>
    </w:p>
    <w:p w14:paraId="497BC882" w14:textId="77777777" w:rsidR="00D42F0F" w:rsidRPr="00742FE1" w:rsidRDefault="00D42F0F" w:rsidP="00D42F0F">
      <w:pPr>
        <w:autoSpaceDE w:val="0"/>
        <w:autoSpaceDN w:val="0"/>
        <w:adjustRightInd w:val="0"/>
        <w:spacing w:after="0" w:line="276" w:lineRule="auto"/>
        <w:rPr>
          <w:rFonts w:cstheme="minorHAnsi"/>
          <w:color w:val="002060"/>
        </w:rPr>
      </w:pPr>
      <w:r w:rsidRPr="00742FE1">
        <w:rPr>
          <w:rFonts w:cstheme="minorHAnsi"/>
          <w:color w:val="002060"/>
        </w:rPr>
        <w:t>GAP walk the walk. To bring such an innovative product to market within six months is a remarkable achievement; one we are rightly proud of.</w:t>
      </w:r>
    </w:p>
    <w:p w14:paraId="2CC7F80C" w14:textId="77777777" w:rsidR="00D42F0F" w:rsidRPr="00742FE1" w:rsidRDefault="00D42F0F" w:rsidP="00D42F0F">
      <w:pPr>
        <w:autoSpaceDE w:val="0"/>
        <w:autoSpaceDN w:val="0"/>
        <w:adjustRightInd w:val="0"/>
        <w:spacing w:after="0" w:line="276" w:lineRule="auto"/>
        <w:rPr>
          <w:rFonts w:cstheme="minorHAnsi"/>
          <w:color w:val="002060"/>
        </w:rPr>
      </w:pPr>
    </w:p>
    <w:p w14:paraId="0E83AF84" w14:textId="77777777" w:rsidR="00D42F0F" w:rsidRPr="00742FE1" w:rsidRDefault="00D42F0F" w:rsidP="00D42F0F">
      <w:pPr>
        <w:autoSpaceDE w:val="0"/>
        <w:autoSpaceDN w:val="0"/>
        <w:adjustRightInd w:val="0"/>
        <w:spacing w:after="0" w:line="276" w:lineRule="auto"/>
        <w:rPr>
          <w:rFonts w:cstheme="minorHAnsi"/>
          <w:color w:val="002060"/>
        </w:rPr>
      </w:pPr>
      <w:r w:rsidRPr="00742FE1">
        <w:rPr>
          <w:rFonts w:cstheme="minorHAnsi"/>
          <w:color w:val="002060"/>
        </w:rPr>
        <w:t>“We look forward to working with GAP in the future to develop the product as our customers’ needs evolve, and to expand its reach beyond the Thames Tideway Tunnel project.”</w:t>
      </w:r>
    </w:p>
    <w:p w14:paraId="6CF1158B" w14:textId="77777777" w:rsidR="00D42F0F" w:rsidRPr="00742FE1" w:rsidRDefault="00D42F0F" w:rsidP="00D42F0F">
      <w:pPr>
        <w:autoSpaceDE w:val="0"/>
        <w:autoSpaceDN w:val="0"/>
        <w:adjustRightInd w:val="0"/>
        <w:spacing w:after="0" w:line="276" w:lineRule="auto"/>
        <w:rPr>
          <w:rFonts w:cstheme="minorHAnsi"/>
          <w:b/>
          <w:bCs/>
          <w:color w:val="002060"/>
        </w:rPr>
      </w:pPr>
    </w:p>
    <w:p w14:paraId="77D47758" w14:textId="77777777" w:rsidR="00D42F0F" w:rsidRPr="00742FE1" w:rsidRDefault="00D42F0F" w:rsidP="00D42F0F">
      <w:pPr>
        <w:autoSpaceDE w:val="0"/>
        <w:autoSpaceDN w:val="0"/>
        <w:adjustRightInd w:val="0"/>
        <w:spacing w:after="0" w:line="276" w:lineRule="auto"/>
        <w:rPr>
          <w:rFonts w:cstheme="minorHAnsi"/>
          <w:b/>
          <w:bCs/>
          <w:color w:val="002060"/>
        </w:rPr>
      </w:pPr>
      <w:r w:rsidRPr="00742FE1">
        <w:rPr>
          <w:rFonts w:cstheme="minorHAnsi"/>
          <w:b/>
          <w:bCs/>
          <w:color w:val="002060"/>
        </w:rPr>
        <w:t>Rob Hendy</w:t>
      </w:r>
    </w:p>
    <w:p w14:paraId="2CF362EE" w14:textId="77777777" w:rsidR="00263147" w:rsidRPr="00742FE1" w:rsidRDefault="00D42F0F" w:rsidP="00C44327">
      <w:pPr>
        <w:autoSpaceDE w:val="0"/>
        <w:autoSpaceDN w:val="0"/>
        <w:adjustRightInd w:val="0"/>
        <w:spacing w:after="0" w:line="276" w:lineRule="auto"/>
        <w:rPr>
          <w:rFonts w:cstheme="minorHAnsi"/>
          <w:b/>
          <w:bCs/>
          <w:color w:val="002060"/>
        </w:rPr>
      </w:pPr>
      <w:r w:rsidRPr="00742FE1">
        <w:rPr>
          <w:rFonts w:cstheme="minorHAnsi"/>
          <w:b/>
          <w:bCs/>
          <w:color w:val="002060"/>
        </w:rPr>
        <w:t>Technical</w:t>
      </w:r>
      <w:r w:rsidR="00C44327" w:rsidRPr="00742FE1">
        <w:rPr>
          <w:rFonts w:cstheme="minorHAnsi"/>
          <w:b/>
          <w:bCs/>
          <w:color w:val="002060"/>
        </w:rPr>
        <w:t xml:space="preserve"> Director, Brendon </w:t>
      </w:r>
      <w:proofErr w:type="spellStart"/>
      <w:r w:rsidR="00C44327" w:rsidRPr="00742FE1">
        <w:rPr>
          <w:rFonts w:cstheme="minorHAnsi"/>
          <w:b/>
          <w:bCs/>
          <w:color w:val="002060"/>
        </w:rPr>
        <w:t>Powerwashers</w:t>
      </w:r>
      <w:proofErr w:type="spellEnd"/>
    </w:p>
    <w:sectPr w:rsidR="00263147" w:rsidRPr="00742F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F0F"/>
    <w:rsid w:val="00165FDE"/>
    <w:rsid w:val="00263147"/>
    <w:rsid w:val="00435577"/>
    <w:rsid w:val="00456213"/>
    <w:rsid w:val="005F309C"/>
    <w:rsid w:val="006D6339"/>
    <w:rsid w:val="00742FE1"/>
    <w:rsid w:val="00836990"/>
    <w:rsid w:val="00C44327"/>
    <w:rsid w:val="00D42F0F"/>
    <w:rsid w:val="00DC3175"/>
    <w:rsid w:val="00F71DB1"/>
    <w:rsid w:val="00FE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3F175"/>
  <w15:chartTrackingRefBased/>
  <w15:docId w15:val="{B79CF9D7-232F-445A-BCBA-64BE59BA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1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D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Murphy - GAP Group</dc:creator>
  <cp:keywords/>
  <dc:description/>
  <cp:lastModifiedBy>Rosie Stevenson - GAP Group</cp:lastModifiedBy>
  <cp:revision>5</cp:revision>
  <cp:lastPrinted>2017-08-10T11:10:00Z</cp:lastPrinted>
  <dcterms:created xsi:type="dcterms:W3CDTF">2017-09-22T09:58:00Z</dcterms:created>
  <dcterms:modified xsi:type="dcterms:W3CDTF">2021-08-03T15:26:00Z</dcterms:modified>
</cp:coreProperties>
</file>