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0B0E" w:rsidR="00757995" w:rsidP="00757995" w:rsidRDefault="00757995" w14:paraId="380698E3" w14:textId="08D87DC7">
      <w:pPr>
        <w:rPr>
          <w:rFonts w:ascii="Arial" w:hAnsi="Arial" w:cs="Arial"/>
          <w:b/>
        </w:rPr>
      </w:pPr>
      <w:r w:rsidRPr="00C80B0E">
        <w:rPr>
          <w:rFonts w:ascii="Arial" w:hAnsi="Arial" w:cs="Arial"/>
          <w:b/>
        </w:rPr>
        <w:t xml:space="preserve">NEWS RELEASE </w:t>
      </w:r>
      <w:r w:rsidRPr="00C80B0E">
        <w:rPr>
          <w:rFonts w:ascii="Arial" w:hAnsi="Arial" w:cs="Arial"/>
          <w:b/>
        </w:rPr>
        <w:tab/>
      </w:r>
      <w:r w:rsidRPr="00C80B0E">
        <w:rPr>
          <w:rFonts w:ascii="Arial" w:hAnsi="Arial" w:cs="Arial"/>
          <w:b/>
        </w:rPr>
        <w:tab/>
      </w:r>
      <w:r w:rsidRPr="00C80B0E">
        <w:rPr>
          <w:rFonts w:ascii="Arial" w:hAnsi="Arial" w:cs="Arial"/>
          <w:b/>
        </w:rPr>
        <w:tab/>
      </w:r>
      <w:r w:rsidRPr="00C80B0E">
        <w:rPr>
          <w:rFonts w:ascii="Arial" w:hAnsi="Arial" w:cs="Arial"/>
          <w:b/>
        </w:rPr>
        <w:tab/>
      </w:r>
      <w:r w:rsidRPr="00C80B0E">
        <w:rPr>
          <w:rFonts w:ascii="Arial" w:hAnsi="Arial" w:cs="Arial"/>
          <w:b/>
        </w:rPr>
        <w:tab/>
      </w:r>
      <w:r w:rsidRPr="00C80B0E">
        <w:rPr>
          <w:rFonts w:ascii="Arial" w:hAnsi="Arial" w:cs="Arial"/>
          <w:b/>
        </w:rPr>
        <w:tab/>
      </w:r>
    </w:p>
    <w:p w:rsidR="1A39F12F" w:rsidP="00841A6F" w:rsidRDefault="00C87D56" w14:paraId="3B858D01" w14:textId="2027C770">
      <w:pPr>
        <w:rPr>
          <w:rFonts w:ascii="Arial" w:hAnsi="Arial" w:cs="Arial"/>
          <w:b/>
          <w:bCs/>
        </w:rPr>
      </w:pPr>
      <w:r>
        <w:rPr>
          <w:rFonts w:ascii="Arial" w:hAnsi="Arial" w:cs="Arial"/>
          <w:b/>
          <w:bCs/>
        </w:rPr>
        <w:t>06/12/2021</w:t>
      </w:r>
    </w:p>
    <w:p w:rsidR="006374D2" w:rsidP="00D206F5" w:rsidRDefault="009E3F51" w14:paraId="0ED211A4" w14:textId="6E856999">
      <w:pPr>
        <w:jc w:val="center"/>
        <w:rPr>
          <w:rFonts w:ascii="Arial" w:hAnsi="Arial" w:cs="Arial"/>
          <w:b/>
          <w:bCs/>
        </w:rPr>
      </w:pPr>
      <w:r>
        <w:rPr>
          <w:rFonts w:ascii="Arial" w:hAnsi="Arial" w:cs="Arial"/>
          <w:b/>
          <w:bCs/>
        </w:rPr>
        <w:t xml:space="preserve">SELBY COLLEGE </w:t>
      </w:r>
      <w:r w:rsidR="00AE2306">
        <w:rPr>
          <w:rFonts w:ascii="Arial" w:hAnsi="Arial" w:cs="Arial"/>
          <w:b/>
          <w:bCs/>
        </w:rPr>
        <w:t>AND DRAX</w:t>
      </w:r>
      <w:r w:rsidR="00DB1DF9">
        <w:rPr>
          <w:rFonts w:ascii="Arial" w:hAnsi="Arial" w:cs="Arial"/>
          <w:b/>
          <w:bCs/>
        </w:rPr>
        <w:t xml:space="preserve"> SECURE FUNDING TO </w:t>
      </w:r>
      <w:r w:rsidR="00323388">
        <w:rPr>
          <w:rFonts w:ascii="Arial" w:hAnsi="Arial" w:cs="Arial"/>
          <w:b/>
          <w:bCs/>
        </w:rPr>
        <w:t xml:space="preserve">SUPPORT THE </w:t>
      </w:r>
      <w:r w:rsidR="005E44C4">
        <w:rPr>
          <w:rFonts w:ascii="Arial" w:hAnsi="Arial" w:cs="Arial"/>
          <w:b/>
          <w:bCs/>
        </w:rPr>
        <w:t xml:space="preserve">GREEN </w:t>
      </w:r>
      <w:r w:rsidR="00323388">
        <w:rPr>
          <w:rFonts w:ascii="Arial" w:hAnsi="Arial" w:cs="Arial"/>
          <w:b/>
          <w:bCs/>
        </w:rPr>
        <w:t>WORKFORCE OF THE FUTURE</w:t>
      </w:r>
    </w:p>
    <w:p w:rsidRPr="00A60B5F" w:rsidR="005E44C4" w:rsidP="00A60B5F" w:rsidRDefault="008E24F5" w14:paraId="73DDB8ED" w14:textId="422D769B">
      <w:pPr>
        <w:pStyle w:val="ListParagraph"/>
        <w:numPr>
          <w:ilvl w:val="0"/>
          <w:numId w:val="22"/>
        </w:numPr>
        <w:rPr>
          <w:rFonts w:ascii="Arial" w:hAnsi="Arial" w:cs="Arial"/>
          <w:b/>
          <w:bCs/>
        </w:rPr>
      </w:pPr>
      <w:r w:rsidRPr="0048450A">
        <w:rPr>
          <w:rFonts w:ascii="Arial" w:hAnsi="Arial" w:cs="Arial"/>
        </w:rPr>
        <w:t>Selby College</w:t>
      </w:r>
      <w:r w:rsidR="00A97647">
        <w:rPr>
          <w:rFonts w:ascii="Arial" w:hAnsi="Arial" w:cs="Arial"/>
        </w:rPr>
        <w:t xml:space="preserve"> and Drax have</w:t>
      </w:r>
      <w:r w:rsidRPr="0048450A" w:rsidR="00A6425C">
        <w:rPr>
          <w:rFonts w:ascii="Arial" w:hAnsi="Arial" w:cs="Arial"/>
        </w:rPr>
        <w:t xml:space="preserve"> </w:t>
      </w:r>
      <w:r w:rsidRPr="0048450A" w:rsidR="00C36A83">
        <w:rPr>
          <w:rFonts w:ascii="Arial" w:hAnsi="Arial" w:cs="Arial"/>
        </w:rPr>
        <w:t>s</w:t>
      </w:r>
      <w:r w:rsidRPr="0048450A">
        <w:rPr>
          <w:rFonts w:ascii="Arial" w:hAnsi="Arial" w:cs="Arial"/>
        </w:rPr>
        <w:t>ecure</w:t>
      </w:r>
      <w:r w:rsidRPr="0048450A" w:rsidR="00A6425C">
        <w:rPr>
          <w:rFonts w:ascii="Arial" w:hAnsi="Arial" w:cs="Arial"/>
        </w:rPr>
        <w:t>d</w:t>
      </w:r>
      <w:r w:rsidR="00F57849">
        <w:rPr>
          <w:rFonts w:ascii="Arial" w:hAnsi="Arial" w:cs="Arial"/>
        </w:rPr>
        <w:t xml:space="preserve"> </w:t>
      </w:r>
      <w:r w:rsidR="00423E21">
        <w:rPr>
          <w:rFonts w:ascii="Arial" w:hAnsi="Arial" w:cs="Arial"/>
        </w:rPr>
        <w:t xml:space="preserve">more than </w:t>
      </w:r>
      <w:r w:rsidR="00F57849">
        <w:rPr>
          <w:rFonts w:ascii="Arial" w:hAnsi="Arial" w:cs="Arial"/>
        </w:rPr>
        <w:t>£2</w:t>
      </w:r>
      <w:r w:rsidR="00423E21">
        <w:rPr>
          <w:rFonts w:ascii="Arial" w:hAnsi="Arial" w:cs="Arial"/>
        </w:rPr>
        <w:t>70</w:t>
      </w:r>
      <w:r w:rsidR="00F57849">
        <w:rPr>
          <w:rFonts w:ascii="Arial" w:hAnsi="Arial" w:cs="Arial"/>
        </w:rPr>
        <w:t>,000 of</w:t>
      </w:r>
      <w:r w:rsidRPr="0048450A">
        <w:rPr>
          <w:rFonts w:ascii="Arial" w:hAnsi="Arial" w:cs="Arial"/>
        </w:rPr>
        <w:t xml:space="preserve"> funding </w:t>
      </w:r>
      <w:r w:rsidRPr="0048450A" w:rsidR="00AE2A8D">
        <w:rPr>
          <w:rFonts w:ascii="Arial" w:hAnsi="Arial" w:cs="Arial"/>
        </w:rPr>
        <w:t>fr</w:t>
      </w:r>
      <w:r w:rsidRPr="0048450A" w:rsidR="00BB72D1">
        <w:rPr>
          <w:rFonts w:ascii="Arial" w:hAnsi="Arial" w:cs="Arial"/>
        </w:rPr>
        <w:t>om government</w:t>
      </w:r>
      <w:r w:rsidRPr="0048450A" w:rsidR="00CF121D">
        <w:rPr>
          <w:rFonts w:ascii="Arial" w:hAnsi="Arial" w:cs="Arial"/>
        </w:rPr>
        <w:t xml:space="preserve"> to develop </w:t>
      </w:r>
      <w:r w:rsidRPr="0048450A" w:rsidR="005E44C4">
        <w:rPr>
          <w:rFonts w:ascii="Arial" w:hAnsi="Arial" w:cs="Arial"/>
        </w:rPr>
        <w:t>the</w:t>
      </w:r>
      <w:r w:rsidR="003B2D31">
        <w:rPr>
          <w:rFonts w:ascii="Arial" w:hAnsi="Arial" w:cs="Arial"/>
        </w:rPr>
        <w:t xml:space="preserve"> UK’s</w:t>
      </w:r>
      <w:r w:rsidRPr="0048450A" w:rsidR="005E44C4">
        <w:rPr>
          <w:rFonts w:ascii="Arial" w:hAnsi="Arial" w:cs="Arial"/>
        </w:rPr>
        <w:t xml:space="preserve"> first educational programmes</w:t>
      </w:r>
      <w:r w:rsidRPr="0048450A" w:rsidR="00743971">
        <w:rPr>
          <w:rFonts w:ascii="Arial" w:hAnsi="Arial" w:cs="Arial"/>
        </w:rPr>
        <w:t xml:space="preserve"> in carbon capture</w:t>
      </w:r>
      <w:r w:rsidRPr="0048450A" w:rsidR="00C07F58">
        <w:rPr>
          <w:rFonts w:ascii="Arial" w:hAnsi="Arial" w:cs="Arial"/>
        </w:rPr>
        <w:t>,</w:t>
      </w:r>
      <w:r w:rsidRPr="0048450A" w:rsidR="005E44C4">
        <w:rPr>
          <w:rFonts w:ascii="Arial" w:hAnsi="Arial" w:cs="Arial"/>
        </w:rPr>
        <w:t xml:space="preserve"> to </w:t>
      </w:r>
      <w:r w:rsidRPr="0048450A" w:rsidR="00CF121D">
        <w:rPr>
          <w:rFonts w:ascii="Arial" w:hAnsi="Arial" w:cs="Arial"/>
        </w:rPr>
        <w:t>enabl</w:t>
      </w:r>
      <w:r w:rsidRPr="0048450A" w:rsidR="005E44C4">
        <w:rPr>
          <w:rFonts w:ascii="Arial" w:hAnsi="Arial" w:cs="Arial"/>
        </w:rPr>
        <w:t>e the renewable energy company to develop a workforce fit for the future.</w:t>
      </w:r>
    </w:p>
    <w:p w:rsidRPr="0048450A" w:rsidR="005E44C4" w:rsidP="00A60B5F" w:rsidRDefault="005E44C4" w14:paraId="4EA42F62" w14:textId="024439AC">
      <w:pPr>
        <w:pStyle w:val="ListParagraph"/>
        <w:numPr>
          <w:ilvl w:val="0"/>
          <w:numId w:val="22"/>
        </w:numPr>
        <w:rPr>
          <w:rFonts w:ascii="Arial" w:hAnsi="Arial" w:cs="Arial"/>
        </w:rPr>
      </w:pPr>
      <w:r w:rsidRPr="0048450A">
        <w:rPr>
          <w:rFonts w:ascii="Arial" w:hAnsi="Arial" w:cs="Arial"/>
        </w:rPr>
        <w:t xml:space="preserve">The </w:t>
      </w:r>
      <w:r w:rsidR="003B2D31">
        <w:rPr>
          <w:rFonts w:ascii="Arial" w:hAnsi="Arial" w:cs="Arial"/>
        </w:rPr>
        <w:t xml:space="preserve">training </w:t>
      </w:r>
      <w:r w:rsidRPr="0048450A">
        <w:rPr>
          <w:rFonts w:ascii="Arial" w:hAnsi="Arial" w:cs="Arial"/>
        </w:rPr>
        <w:t>will equip Drax’s employees with knowledge, skills</w:t>
      </w:r>
      <w:r w:rsidR="00A17775">
        <w:rPr>
          <w:rFonts w:ascii="Arial" w:hAnsi="Arial" w:cs="Arial"/>
        </w:rPr>
        <w:t>,</w:t>
      </w:r>
      <w:r w:rsidRPr="0048450A">
        <w:rPr>
          <w:rFonts w:ascii="Arial" w:hAnsi="Arial" w:cs="Arial"/>
        </w:rPr>
        <w:t xml:space="preserve"> and practical experience, to operate </w:t>
      </w:r>
      <w:r>
        <w:rPr>
          <w:rFonts w:ascii="Arial" w:hAnsi="Arial" w:cs="Arial"/>
        </w:rPr>
        <w:t xml:space="preserve">the </w:t>
      </w:r>
      <w:r w:rsidRPr="0048450A">
        <w:rPr>
          <w:rFonts w:ascii="Arial" w:hAnsi="Arial" w:cs="Arial"/>
        </w:rPr>
        <w:t>vital climate saving negative emissions technology bioenergy with carbon capture and storage (BECCS).</w:t>
      </w:r>
      <w:r w:rsidRPr="00A60B5F">
        <w:rPr>
          <w:rFonts w:ascii="Arial" w:hAnsi="Arial" w:cs="Arial"/>
        </w:rPr>
        <w:t xml:space="preserve"> </w:t>
      </w:r>
    </w:p>
    <w:p w:rsidRPr="00A60B5F" w:rsidR="009B0143" w:rsidP="00A60B5F" w:rsidRDefault="005E44C4" w14:paraId="15661C34" w14:textId="36D1B7E6">
      <w:pPr>
        <w:pStyle w:val="ListParagraph"/>
        <w:numPr>
          <w:ilvl w:val="0"/>
          <w:numId w:val="22"/>
        </w:numPr>
        <w:rPr>
          <w:rFonts w:ascii="Arial" w:hAnsi="Arial" w:cs="Arial"/>
        </w:rPr>
      </w:pPr>
      <w:r w:rsidRPr="0048450A">
        <w:rPr>
          <w:rFonts w:ascii="Arial" w:hAnsi="Arial" w:cs="Arial"/>
        </w:rPr>
        <w:t xml:space="preserve">The </w:t>
      </w:r>
      <w:r w:rsidR="003B2D31">
        <w:rPr>
          <w:rFonts w:ascii="Arial" w:hAnsi="Arial" w:cs="Arial"/>
        </w:rPr>
        <w:t>initiative between Drax and Selby College</w:t>
      </w:r>
      <w:r w:rsidRPr="0048450A">
        <w:rPr>
          <w:rFonts w:ascii="Arial" w:hAnsi="Arial" w:cs="Arial"/>
        </w:rPr>
        <w:t xml:space="preserve"> will help to protect jobs, plug the skills gap, and build a workforce with the vital skills needed </w:t>
      </w:r>
      <w:r w:rsidR="003B2D31">
        <w:rPr>
          <w:rFonts w:ascii="Arial" w:hAnsi="Arial" w:cs="Arial"/>
        </w:rPr>
        <w:t>in</w:t>
      </w:r>
      <w:r w:rsidRPr="0048450A">
        <w:rPr>
          <w:rFonts w:ascii="Arial" w:hAnsi="Arial" w:cs="Arial"/>
        </w:rPr>
        <w:t xml:space="preserve"> the transition to net zero</w:t>
      </w:r>
      <w:r w:rsidR="003B2D31">
        <w:rPr>
          <w:rFonts w:ascii="Arial" w:hAnsi="Arial" w:cs="Arial"/>
        </w:rPr>
        <w:t xml:space="preserve"> - and</w:t>
      </w:r>
      <w:r w:rsidR="0048450A">
        <w:rPr>
          <w:rFonts w:ascii="Arial" w:hAnsi="Arial" w:cs="Arial"/>
        </w:rPr>
        <w:t xml:space="preserve"> builds on</w:t>
      </w:r>
      <w:r w:rsidR="00A97647">
        <w:rPr>
          <w:rFonts w:ascii="Arial" w:hAnsi="Arial" w:cs="Arial"/>
        </w:rPr>
        <w:t xml:space="preserve"> an existing</w:t>
      </w:r>
      <w:r w:rsidR="0048450A">
        <w:rPr>
          <w:rFonts w:ascii="Arial" w:hAnsi="Arial" w:cs="Arial"/>
        </w:rPr>
        <w:t xml:space="preserve"> </w:t>
      </w:r>
      <w:r w:rsidR="00A97647">
        <w:rPr>
          <w:rFonts w:ascii="Arial" w:hAnsi="Arial" w:cs="Arial"/>
        </w:rPr>
        <w:t>£180,000, five-year partnership</w:t>
      </w:r>
      <w:r w:rsidR="003B2D31">
        <w:rPr>
          <w:rFonts w:ascii="Arial" w:hAnsi="Arial" w:cs="Arial"/>
        </w:rPr>
        <w:t xml:space="preserve"> aimed at supporting education and skills</w:t>
      </w:r>
      <w:r w:rsidRPr="00A60B5F">
        <w:rPr>
          <w:rFonts w:ascii="Arial" w:hAnsi="Arial" w:cs="Arial"/>
        </w:rPr>
        <w:t>.</w:t>
      </w:r>
      <w:r w:rsidRPr="00A60B5F" w:rsidR="00A354C1">
        <w:rPr>
          <w:rFonts w:ascii="Arial" w:hAnsi="Arial" w:cs="Arial"/>
        </w:rPr>
        <w:t xml:space="preserve"> </w:t>
      </w:r>
      <w:r w:rsidRPr="00A60B5F" w:rsidR="004A4FEE">
        <w:rPr>
          <w:rFonts w:ascii="Arial" w:hAnsi="Arial" w:cs="Arial"/>
        </w:rPr>
        <w:t xml:space="preserve"> </w:t>
      </w:r>
    </w:p>
    <w:p w:rsidR="0045207F" w:rsidP="0045207F" w:rsidRDefault="0045207F" w14:paraId="5369C9C3" w14:textId="66947DAB">
      <w:pPr>
        <w:rPr>
          <w:rFonts w:ascii="Arial" w:hAnsi="Arial" w:cs="Arial"/>
          <w:b/>
          <w:bCs/>
        </w:rPr>
      </w:pPr>
    </w:p>
    <w:p w:rsidR="00BF1555" w:rsidP="0045207F" w:rsidRDefault="00783324" w14:paraId="0864791F" w14:textId="2B1F5B76">
      <w:pPr>
        <w:rPr>
          <w:rFonts w:ascii="Arial" w:hAnsi="Arial" w:cs="Arial"/>
        </w:rPr>
      </w:pPr>
      <w:r>
        <w:rPr>
          <w:rFonts w:ascii="Arial" w:hAnsi="Arial" w:cs="Arial"/>
        </w:rPr>
        <w:t>Selby College</w:t>
      </w:r>
      <w:r w:rsidR="009A0D71">
        <w:rPr>
          <w:rFonts w:ascii="Arial" w:hAnsi="Arial" w:cs="Arial"/>
        </w:rPr>
        <w:t xml:space="preserve"> </w:t>
      </w:r>
      <w:r w:rsidR="00BF1555">
        <w:rPr>
          <w:rFonts w:ascii="Arial" w:hAnsi="Arial" w:cs="Arial"/>
        </w:rPr>
        <w:t xml:space="preserve">has secured funding to develop </w:t>
      </w:r>
      <w:r w:rsidR="00540101">
        <w:rPr>
          <w:rFonts w:ascii="Arial" w:hAnsi="Arial" w:cs="Arial"/>
        </w:rPr>
        <w:t xml:space="preserve">an </w:t>
      </w:r>
      <w:r w:rsidR="00BF1555">
        <w:rPr>
          <w:rFonts w:ascii="Arial" w:hAnsi="Arial" w:cs="Arial"/>
        </w:rPr>
        <w:t xml:space="preserve">education programme that will enable </w:t>
      </w:r>
      <w:r w:rsidR="0048450A">
        <w:rPr>
          <w:rFonts w:ascii="Arial" w:hAnsi="Arial" w:cs="Arial"/>
        </w:rPr>
        <w:t>the renewable energy company’s</w:t>
      </w:r>
      <w:r w:rsidR="00737264">
        <w:rPr>
          <w:rFonts w:ascii="Arial" w:hAnsi="Arial" w:cs="Arial"/>
        </w:rPr>
        <w:t xml:space="preserve"> employees to develop the skills needed to operate the vital climate saving technologies of the future. </w:t>
      </w:r>
    </w:p>
    <w:p w:rsidR="00D10549" w:rsidP="00D10549" w:rsidRDefault="00D10549" w14:paraId="520A0830" w14:textId="30EDEA76">
      <w:pPr>
        <w:rPr>
          <w:rFonts w:ascii="Arial" w:hAnsi="Arial" w:cs="Arial"/>
        </w:rPr>
      </w:pPr>
      <w:r>
        <w:rPr>
          <w:rFonts w:ascii="Arial" w:hAnsi="Arial" w:cs="Arial"/>
        </w:rPr>
        <w:t xml:space="preserve">The </w:t>
      </w:r>
      <w:r w:rsidR="00F57849">
        <w:rPr>
          <w:rFonts w:ascii="Arial" w:hAnsi="Arial" w:cs="Arial"/>
        </w:rPr>
        <w:t>£2</w:t>
      </w:r>
      <w:r w:rsidR="00423E21">
        <w:rPr>
          <w:rFonts w:ascii="Arial" w:hAnsi="Arial" w:cs="Arial"/>
        </w:rPr>
        <w:t>72</w:t>
      </w:r>
      <w:r w:rsidR="00F57849">
        <w:rPr>
          <w:rFonts w:ascii="Arial" w:hAnsi="Arial" w:cs="Arial"/>
        </w:rPr>
        <w:t>,000 grant</w:t>
      </w:r>
      <w:r>
        <w:rPr>
          <w:rFonts w:ascii="Arial" w:hAnsi="Arial" w:cs="Arial"/>
        </w:rPr>
        <w:t>, from the Department for Education’s Strategic Development Fund</w:t>
      </w:r>
      <w:r w:rsidR="001374CF">
        <w:rPr>
          <w:rFonts w:ascii="Arial" w:hAnsi="Arial" w:cs="Arial"/>
        </w:rPr>
        <w:t xml:space="preserve">, </w:t>
      </w:r>
      <w:r>
        <w:rPr>
          <w:rFonts w:ascii="Arial" w:hAnsi="Arial" w:cs="Arial"/>
        </w:rPr>
        <w:t>will allow the College to develop</w:t>
      </w:r>
      <w:r w:rsidR="009E3508">
        <w:rPr>
          <w:rFonts w:ascii="Arial" w:hAnsi="Arial" w:cs="Arial"/>
        </w:rPr>
        <w:t xml:space="preserve"> a</w:t>
      </w:r>
      <w:r>
        <w:rPr>
          <w:rFonts w:ascii="Arial" w:hAnsi="Arial" w:cs="Arial"/>
        </w:rPr>
        <w:t xml:space="preserve"> brand</w:t>
      </w:r>
      <w:r w:rsidR="009E3508">
        <w:rPr>
          <w:rFonts w:ascii="Arial" w:hAnsi="Arial" w:cs="Arial"/>
        </w:rPr>
        <w:t>-</w:t>
      </w:r>
      <w:r>
        <w:rPr>
          <w:rFonts w:ascii="Arial" w:hAnsi="Arial" w:cs="Arial"/>
        </w:rPr>
        <w:t xml:space="preserve">new training course in carbon capture and storage technologies, </w:t>
      </w:r>
      <w:r w:rsidR="0048450A">
        <w:rPr>
          <w:rFonts w:ascii="Arial" w:hAnsi="Arial" w:cs="Arial"/>
        </w:rPr>
        <w:t>supporting Drax’s plans to develop the</w:t>
      </w:r>
      <w:r w:rsidR="00B77141">
        <w:rPr>
          <w:rFonts w:ascii="Arial" w:hAnsi="Arial" w:cs="Arial"/>
        </w:rPr>
        <w:t xml:space="preserve"> vital negative emission technology </w:t>
      </w:r>
      <w:r>
        <w:rPr>
          <w:rFonts w:ascii="Arial" w:hAnsi="Arial" w:cs="Arial"/>
        </w:rPr>
        <w:t xml:space="preserve">BECCS at its power station near Selby. </w:t>
      </w:r>
    </w:p>
    <w:p w:rsidR="008C7518" w:rsidP="00F8447B" w:rsidRDefault="00F8447B" w14:paraId="5FC9504B" w14:textId="69DE857A">
      <w:pPr>
        <w:rPr>
          <w:rFonts w:ascii="Arial" w:hAnsi="Arial" w:cs="Arial"/>
        </w:rPr>
      </w:pPr>
      <w:r>
        <w:rPr>
          <w:rFonts w:ascii="Arial" w:hAnsi="Arial" w:cs="Arial"/>
        </w:rPr>
        <w:t xml:space="preserve">The course </w:t>
      </w:r>
      <w:r w:rsidR="0048450A">
        <w:rPr>
          <w:rFonts w:ascii="Arial" w:hAnsi="Arial" w:cs="Arial"/>
        </w:rPr>
        <w:t xml:space="preserve">will start next year </w:t>
      </w:r>
      <w:r>
        <w:rPr>
          <w:rFonts w:ascii="Arial" w:hAnsi="Arial" w:cs="Arial"/>
        </w:rPr>
        <w:t xml:space="preserve">and will </w:t>
      </w:r>
      <w:r w:rsidR="00607C6B">
        <w:rPr>
          <w:rFonts w:ascii="Arial" w:hAnsi="Arial" w:cs="Arial"/>
        </w:rPr>
        <w:t>equip</w:t>
      </w:r>
      <w:r w:rsidR="006C587E">
        <w:rPr>
          <w:rFonts w:ascii="Arial" w:hAnsi="Arial" w:cs="Arial"/>
        </w:rPr>
        <w:t xml:space="preserve"> </w:t>
      </w:r>
      <w:r w:rsidR="00607C6B">
        <w:rPr>
          <w:rFonts w:ascii="Arial" w:hAnsi="Arial" w:cs="Arial"/>
        </w:rPr>
        <w:t xml:space="preserve">both current and future </w:t>
      </w:r>
      <w:r w:rsidR="006C587E">
        <w:rPr>
          <w:rFonts w:ascii="Arial" w:hAnsi="Arial" w:cs="Arial"/>
        </w:rPr>
        <w:t xml:space="preserve">Drax employees </w:t>
      </w:r>
      <w:r w:rsidR="00607C6B">
        <w:rPr>
          <w:rFonts w:ascii="Arial" w:hAnsi="Arial" w:cs="Arial"/>
        </w:rPr>
        <w:t>with the vital skills needed to operate this c</w:t>
      </w:r>
      <w:r w:rsidR="00A60B5F">
        <w:rPr>
          <w:rFonts w:ascii="Arial" w:hAnsi="Arial" w:cs="Arial"/>
        </w:rPr>
        <w:t>ritical negative emissions</w:t>
      </w:r>
      <w:r w:rsidR="00607C6B">
        <w:rPr>
          <w:rFonts w:ascii="Arial" w:hAnsi="Arial" w:cs="Arial"/>
        </w:rPr>
        <w:t xml:space="preserve"> </w:t>
      </w:r>
      <w:r w:rsidR="003E3149">
        <w:rPr>
          <w:rFonts w:ascii="Arial" w:hAnsi="Arial" w:cs="Arial"/>
        </w:rPr>
        <w:t xml:space="preserve">technology, ensuring the region is at the forefront </w:t>
      </w:r>
      <w:r w:rsidR="003629AD">
        <w:rPr>
          <w:rFonts w:ascii="Arial" w:hAnsi="Arial" w:cs="Arial"/>
        </w:rPr>
        <w:t xml:space="preserve">of the green industrial revolution. </w:t>
      </w:r>
    </w:p>
    <w:p w:rsidR="00F8447B" w:rsidP="00F8447B" w:rsidRDefault="0048450A" w14:paraId="6951E342" w14:textId="51DECFA5">
      <w:pPr>
        <w:rPr>
          <w:rFonts w:ascii="Arial" w:hAnsi="Arial" w:cs="Arial"/>
        </w:rPr>
      </w:pPr>
      <w:r>
        <w:rPr>
          <w:rFonts w:ascii="Arial" w:hAnsi="Arial" w:cs="Arial"/>
        </w:rPr>
        <w:t>The</w:t>
      </w:r>
      <w:r w:rsidR="008C7518">
        <w:rPr>
          <w:rFonts w:ascii="Arial" w:hAnsi="Arial" w:cs="Arial"/>
        </w:rPr>
        <w:t xml:space="preserve"> programme </w:t>
      </w:r>
      <w:r w:rsidR="00FA4A4F">
        <w:rPr>
          <w:rFonts w:ascii="Arial" w:hAnsi="Arial" w:cs="Arial"/>
        </w:rPr>
        <w:t>will also be available to other organisations</w:t>
      </w:r>
      <w:r w:rsidR="008B25F7">
        <w:rPr>
          <w:rFonts w:ascii="Arial" w:hAnsi="Arial" w:cs="Arial"/>
        </w:rPr>
        <w:t xml:space="preserve"> and individuals</w:t>
      </w:r>
      <w:r w:rsidR="00FA4A4F">
        <w:rPr>
          <w:rFonts w:ascii="Arial" w:hAnsi="Arial" w:cs="Arial"/>
        </w:rPr>
        <w:t xml:space="preserve"> interested in developing their knowledge and understanding about carbon capture and storage</w:t>
      </w:r>
      <w:r w:rsidR="008C7518">
        <w:rPr>
          <w:rFonts w:ascii="Arial" w:hAnsi="Arial" w:cs="Arial"/>
        </w:rPr>
        <w:t xml:space="preserve">. The course </w:t>
      </w:r>
      <w:r w:rsidR="00FA4A4F">
        <w:rPr>
          <w:rFonts w:ascii="Arial" w:hAnsi="Arial" w:cs="Arial"/>
        </w:rPr>
        <w:t>is being designed</w:t>
      </w:r>
      <w:r w:rsidR="008B25F7">
        <w:rPr>
          <w:rFonts w:ascii="Arial" w:hAnsi="Arial" w:cs="Arial"/>
        </w:rPr>
        <w:t xml:space="preserve"> as an introduction to the subject, with the aim of adding more modules and units over time</w:t>
      </w:r>
      <w:r w:rsidR="00E90BB3">
        <w:rPr>
          <w:rFonts w:ascii="Arial" w:hAnsi="Arial" w:cs="Arial"/>
        </w:rPr>
        <w:t>.</w:t>
      </w:r>
    </w:p>
    <w:p w:rsidR="003629AD" w:rsidP="79CE6FA4" w:rsidRDefault="003629AD" w14:paraId="1DD84F05" w14:textId="6BD0D46A">
      <w:pPr>
        <w:spacing/>
        <w:contextualSpacing/>
        <w:rPr>
          <w:rFonts w:ascii="Arial" w:hAnsi="Arial" w:eastAsia="Arial" w:cs="Arial"/>
          <w:lang w:val="en-US"/>
        </w:rPr>
      </w:pPr>
      <w:r w:rsidRPr="79CE6FA4" w:rsidR="003629AD">
        <w:rPr>
          <w:rFonts w:ascii="Arial" w:hAnsi="Arial" w:eastAsia="Arial" w:cs="Arial"/>
          <w:lang w:val="en-US"/>
        </w:rPr>
        <w:t>Liz Ridley, Deputy Principal of Selby College, said: “Selby College is committed to supporting business</w:t>
      </w:r>
      <w:r w:rsidRPr="79CE6FA4" w:rsidR="009E3508">
        <w:rPr>
          <w:rFonts w:ascii="Arial" w:hAnsi="Arial" w:eastAsia="Arial" w:cs="Arial"/>
          <w:lang w:val="en-US"/>
        </w:rPr>
        <w:t>es</w:t>
      </w:r>
      <w:r w:rsidRPr="79CE6FA4" w:rsidR="003629AD">
        <w:rPr>
          <w:rFonts w:ascii="Arial" w:hAnsi="Arial" w:eastAsia="Arial" w:cs="Arial"/>
          <w:lang w:val="en-US"/>
        </w:rPr>
        <w:t xml:space="preserve"> and industries to develop specific training </w:t>
      </w:r>
      <w:r w:rsidRPr="79CE6FA4" w:rsidR="003629AD">
        <w:rPr>
          <w:rFonts w:ascii="Arial" w:hAnsi="Arial" w:eastAsia="Arial" w:cs="Arial"/>
          <w:lang w:val="en-US"/>
        </w:rPr>
        <w:t>program</w:t>
      </w:r>
      <w:r w:rsidRPr="79CE6FA4" w:rsidR="009E3508">
        <w:rPr>
          <w:rFonts w:ascii="Arial" w:hAnsi="Arial" w:eastAsia="Arial" w:cs="Arial"/>
          <w:lang w:val="en-US"/>
        </w:rPr>
        <w:t>me</w:t>
      </w:r>
      <w:r w:rsidRPr="79CE6FA4" w:rsidR="003629AD">
        <w:rPr>
          <w:rFonts w:ascii="Arial" w:hAnsi="Arial" w:eastAsia="Arial" w:cs="Arial"/>
          <w:lang w:val="en-US"/>
        </w:rPr>
        <w:t>s</w:t>
      </w:r>
      <w:r w:rsidRPr="79CE6FA4" w:rsidR="003629AD">
        <w:rPr>
          <w:rFonts w:ascii="Arial" w:hAnsi="Arial" w:eastAsia="Arial" w:cs="Arial"/>
          <w:lang w:val="en-US"/>
        </w:rPr>
        <w:t xml:space="preserve"> that </w:t>
      </w:r>
      <w:r w:rsidRPr="79CE6FA4" w:rsidR="003629AD">
        <w:rPr>
          <w:rFonts w:ascii="Arial" w:hAnsi="Arial" w:eastAsia="Arial" w:cs="Arial"/>
          <w:lang w:val="en-US"/>
        </w:rPr>
        <w:t>support</w:t>
      </w:r>
      <w:r w:rsidRPr="79CE6FA4" w:rsidR="003629AD">
        <w:rPr>
          <w:rFonts w:ascii="Arial" w:hAnsi="Arial" w:eastAsia="Arial" w:cs="Arial"/>
          <w:lang w:val="en-US"/>
        </w:rPr>
        <w:t xml:space="preserve"> their </w:t>
      </w:r>
      <w:r w:rsidRPr="79CE6FA4" w:rsidR="00E90BB3">
        <w:rPr>
          <w:rFonts w:ascii="Arial" w:hAnsi="Arial" w:eastAsia="Arial" w:cs="Arial"/>
          <w:lang w:val="en-US"/>
        </w:rPr>
        <w:t xml:space="preserve">current and future </w:t>
      </w:r>
      <w:r w:rsidRPr="79CE6FA4" w:rsidR="003629AD">
        <w:rPr>
          <w:rFonts w:ascii="Arial" w:hAnsi="Arial" w:eastAsia="Arial" w:cs="Arial"/>
          <w:lang w:val="en-US"/>
        </w:rPr>
        <w:t>workforce development. Our ongoing partnership with Drax has enabled us to secure this funding to create tailored education plans that will equip its workforce</w:t>
      </w:r>
      <w:r w:rsidRPr="79CE6FA4" w:rsidR="00E90BB3">
        <w:rPr>
          <w:rFonts w:ascii="Arial" w:hAnsi="Arial" w:eastAsia="Arial" w:cs="Arial"/>
          <w:lang w:val="en-US"/>
        </w:rPr>
        <w:t xml:space="preserve"> and supply chain</w:t>
      </w:r>
      <w:r w:rsidRPr="79CE6FA4" w:rsidR="003629AD">
        <w:rPr>
          <w:rFonts w:ascii="Arial" w:hAnsi="Arial" w:eastAsia="Arial" w:cs="Arial"/>
          <w:lang w:val="en-US"/>
        </w:rPr>
        <w:t xml:space="preserve"> with the skills needed as we transition into a zero-emission future.</w:t>
      </w:r>
      <w:r w:rsidRPr="79CE6FA4" w:rsidR="000202C6">
        <w:rPr>
          <w:rFonts w:ascii="Arial" w:hAnsi="Arial" w:eastAsia="Arial" w:cs="Arial"/>
          <w:lang w:val="en-US"/>
        </w:rPr>
        <w:t>”</w:t>
      </w:r>
      <w:r w:rsidRPr="79CE6FA4" w:rsidR="003629AD">
        <w:rPr>
          <w:rFonts w:ascii="Arial" w:hAnsi="Arial" w:eastAsia="Arial" w:cs="Arial"/>
          <w:lang w:val="en-US"/>
        </w:rPr>
        <w:t xml:space="preserve"> </w:t>
      </w:r>
    </w:p>
    <w:p w:rsidR="003629AD" w:rsidP="003629AD" w:rsidRDefault="003629AD" w14:paraId="0E5C2279" w14:textId="77777777">
      <w:pPr>
        <w:contextualSpacing/>
        <w:rPr>
          <w:rFonts w:ascii="Arial" w:hAnsi="Arial" w:eastAsia="Arial" w:cs="Arial"/>
          <w:lang w:val="en"/>
        </w:rPr>
      </w:pPr>
    </w:p>
    <w:p w:rsidR="003629AD" w:rsidP="79CE6FA4" w:rsidRDefault="003A66EE" w14:paraId="7FA34383" w14:textId="76DBB142" w14:noSpellErr="1">
      <w:pPr>
        <w:spacing/>
        <w:contextualSpacing/>
        <w:rPr>
          <w:rFonts w:ascii="Arial" w:hAnsi="Arial" w:eastAsia="Arial" w:cs="Arial"/>
          <w:lang w:val="en-US"/>
        </w:rPr>
      </w:pPr>
      <w:r w:rsidRPr="79CE6FA4" w:rsidR="003A66EE">
        <w:rPr>
          <w:rFonts w:ascii="Arial" w:hAnsi="Arial" w:eastAsia="Arial" w:cs="Arial"/>
          <w:lang w:val="en-US"/>
        </w:rPr>
        <w:t>Bruce Heppe</w:t>
      </w:r>
      <w:r w:rsidRPr="79CE6FA4" w:rsidR="00E1790A">
        <w:rPr>
          <w:rFonts w:ascii="Arial" w:hAnsi="Arial" w:eastAsia="Arial" w:cs="Arial"/>
          <w:lang w:val="en-US"/>
        </w:rPr>
        <w:t>n</w:t>
      </w:r>
      <w:r w:rsidRPr="79CE6FA4" w:rsidR="003A66EE">
        <w:rPr>
          <w:rFonts w:ascii="Arial" w:hAnsi="Arial" w:eastAsia="Arial" w:cs="Arial"/>
          <w:lang w:val="en-US"/>
        </w:rPr>
        <w:t xml:space="preserve">stall, </w:t>
      </w:r>
      <w:r w:rsidRPr="79CE6FA4" w:rsidR="00681E8C">
        <w:rPr>
          <w:rFonts w:ascii="Arial" w:hAnsi="Arial" w:eastAsia="Arial" w:cs="Arial"/>
          <w:lang w:val="en-US"/>
        </w:rPr>
        <w:t>Plant Director at Drax, sa</w:t>
      </w:r>
      <w:r w:rsidRPr="79CE6FA4" w:rsidR="003629AD">
        <w:rPr>
          <w:rFonts w:ascii="Arial" w:hAnsi="Arial" w:eastAsia="Arial" w:cs="Arial"/>
          <w:lang w:val="en-US"/>
        </w:rPr>
        <w:t xml:space="preserve">id: </w:t>
      </w:r>
      <w:r w:rsidRPr="79CE6FA4" w:rsidR="003629AD">
        <w:rPr>
          <w:rFonts w:ascii="Arial" w:hAnsi="Arial" w:eastAsia="Arial" w:cs="Arial"/>
          <w:lang w:val="en-US"/>
        </w:rPr>
        <w:t>“</w:t>
      </w:r>
      <w:r w:rsidRPr="79CE6FA4" w:rsidR="0048450A">
        <w:rPr>
          <w:rFonts w:ascii="Arial" w:hAnsi="Arial" w:eastAsia="Arial" w:cs="Arial"/>
          <w:lang w:val="en-US"/>
        </w:rPr>
        <w:t>I</w:t>
      </w:r>
      <w:r w:rsidRPr="79CE6FA4" w:rsidR="003629AD">
        <w:rPr>
          <w:rFonts w:ascii="Arial" w:hAnsi="Arial" w:eastAsia="Arial" w:cs="Arial"/>
          <w:lang w:val="en-US"/>
        </w:rPr>
        <w:t>t’s</w:t>
      </w:r>
      <w:r w:rsidRPr="79CE6FA4" w:rsidR="003629AD">
        <w:rPr>
          <w:rFonts w:ascii="Arial" w:hAnsi="Arial" w:eastAsia="Arial" w:cs="Arial"/>
          <w:lang w:val="en-US"/>
        </w:rPr>
        <w:t xml:space="preserve"> </w:t>
      </w:r>
      <w:r w:rsidRPr="79CE6FA4" w:rsidR="000202C6">
        <w:rPr>
          <w:rFonts w:ascii="Arial" w:hAnsi="Arial" w:eastAsia="Arial" w:cs="Arial"/>
          <w:lang w:val="en-US"/>
        </w:rPr>
        <w:t>critical</w:t>
      </w:r>
      <w:r w:rsidRPr="79CE6FA4" w:rsidR="003629AD">
        <w:rPr>
          <w:rFonts w:ascii="Arial" w:hAnsi="Arial" w:eastAsia="Arial" w:cs="Arial"/>
          <w:lang w:val="en-US"/>
        </w:rPr>
        <w:t xml:space="preserve"> businesses like Drax have access to a skilled workforce, with the knowledge and </w:t>
      </w:r>
      <w:r w:rsidRPr="79CE6FA4" w:rsidR="003629AD">
        <w:rPr>
          <w:rFonts w:ascii="Arial" w:hAnsi="Arial" w:eastAsia="Arial" w:cs="Arial"/>
          <w:lang w:val="en-US"/>
        </w:rPr>
        <w:t>expertise</w:t>
      </w:r>
      <w:r w:rsidRPr="79CE6FA4" w:rsidR="003629AD">
        <w:rPr>
          <w:rFonts w:ascii="Arial" w:hAnsi="Arial" w:eastAsia="Arial" w:cs="Arial"/>
          <w:lang w:val="en-US"/>
        </w:rPr>
        <w:t xml:space="preserve"> to </w:t>
      </w:r>
      <w:r w:rsidRPr="79CE6FA4" w:rsidR="003629AD">
        <w:rPr>
          <w:rFonts w:ascii="Arial" w:hAnsi="Arial" w:eastAsia="Arial" w:cs="Arial"/>
          <w:lang w:val="en-US"/>
        </w:rPr>
        <w:t>operate</w:t>
      </w:r>
      <w:r w:rsidRPr="79CE6FA4" w:rsidR="003629AD">
        <w:rPr>
          <w:rFonts w:ascii="Arial" w:hAnsi="Arial" w:eastAsia="Arial" w:cs="Arial"/>
          <w:lang w:val="en-US"/>
        </w:rPr>
        <w:t xml:space="preserve"> negative emissions technologies that will be vital in enabling the UK to reach its legally binding net zero targets</w:t>
      </w:r>
      <w:r w:rsidRPr="79CE6FA4" w:rsidR="00A02DED">
        <w:rPr>
          <w:rFonts w:ascii="Arial" w:hAnsi="Arial" w:eastAsia="Arial" w:cs="Arial"/>
          <w:lang w:val="en-US"/>
        </w:rPr>
        <w:t xml:space="preserve">. </w:t>
      </w:r>
      <w:r w:rsidRPr="79CE6FA4" w:rsidR="00E13F86">
        <w:rPr>
          <w:rFonts w:ascii="Arial" w:hAnsi="Arial" w:eastAsia="Arial" w:cs="Arial"/>
          <w:lang w:val="en-US"/>
        </w:rPr>
        <w:t xml:space="preserve">Through our partnership with Selby College, we </w:t>
      </w:r>
      <w:r w:rsidRPr="79CE6FA4" w:rsidR="00E13F86">
        <w:rPr>
          <w:rFonts w:ascii="Arial" w:hAnsi="Arial" w:eastAsia="Arial" w:cs="Arial"/>
          <w:lang w:val="en-US"/>
        </w:rPr>
        <w:t>are able to</w:t>
      </w:r>
      <w:r w:rsidRPr="79CE6FA4" w:rsidR="00E13F86">
        <w:rPr>
          <w:rFonts w:ascii="Arial" w:hAnsi="Arial" w:eastAsia="Arial" w:cs="Arial"/>
          <w:lang w:val="en-US"/>
        </w:rPr>
        <w:t xml:space="preserve"> futureproof our workforce, ensuring we are at the forefront of the green industrial revolution</w:t>
      </w:r>
      <w:r w:rsidRPr="79CE6FA4" w:rsidR="007A6568">
        <w:rPr>
          <w:rFonts w:ascii="Arial" w:hAnsi="Arial" w:eastAsia="Arial" w:cs="Arial"/>
          <w:lang w:val="en-US"/>
        </w:rPr>
        <w:t>, creating and protecting thousands of jobs here in the North</w:t>
      </w:r>
      <w:r w:rsidRPr="79CE6FA4" w:rsidR="00E13F86">
        <w:rPr>
          <w:rFonts w:ascii="Arial" w:hAnsi="Arial" w:eastAsia="Arial" w:cs="Arial"/>
          <w:lang w:val="en-US"/>
        </w:rPr>
        <w:t>.</w:t>
      </w:r>
    </w:p>
    <w:p w:rsidR="003629AD" w:rsidP="003629AD" w:rsidRDefault="003629AD" w14:paraId="3561E456" w14:textId="77777777">
      <w:pPr>
        <w:contextualSpacing/>
        <w:rPr>
          <w:rFonts w:ascii="Arial" w:hAnsi="Arial" w:eastAsia="Arial" w:cs="Arial"/>
          <w:lang w:val="en"/>
        </w:rPr>
      </w:pPr>
    </w:p>
    <w:p w:rsidR="003629AD" w:rsidP="003629AD" w:rsidRDefault="003629AD" w14:paraId="078198E1" w14:textId="6800F8F1">
      <w:pPr>
        <w:contextualSpacing/>
        <w:rPr>
          <w:rFonts w:ascii="Arial" w:hAnsi="Arial" w:eastAsia="Arial" w:cs="Arial"/>
          <w:lang w:val="en"/>
        </w:rPr>
      </w:pPr>
      <w:r>
        <w:rPr>
          <w:rFonts w:ascii="Arial" w:hAnsi="Arial" w:eastAsia="Arial" w:cs="Arial"/>
          <w:lang w:val="en"/>
        </w:rPr>
        <w:t>“Deploying BECCS at Drax will not only deliver for the environment</w:t>
      </w:r>
      <w:r w:rsidR="007E5806">
        <w:rPr>
          <w:rFonts w:ascii="Arial" w:hAnsi="Arial" w:eastAsia="Arial" w:cs="Arial"/>
          <w:lang w:val="en"/>
        </w:rPr>
        <w:t>,</w:t>
      </w:r>
      <w:r>
        <w:rPr>
          <w:rFonts w:ascii="Arial" w:hAnsi="Arial" w:eastAsia="Arial" w:cs="Arial"/>
          <w:lang w:val="en"/>
        </w:rPr>
        <w:t xml:space="preserve"> </w:t>
      </w:r>
      <w:r w:rsidR="007E5806">
        <w:rPr>
          <w:rFonts w:ascii="Arial" w:hAnsi="Arial" w:eastAsia="Arial" w:cs="Arial"/>
          <w:lang w:val="en"/>
        </w:rPr>
        <w:t>but it</w:t>
      </w:r>
      <w:r>
        <w:rPr>
          <w:rFonts w:ascii="Arial" w:hAnsi="Arial" w:eastAsia="Arial" w:cs="Arial"/>
          <w:lang w:val="en"/>
        </w:rPr>
        <w:t xml:space="preserve"> will also deliver for the economy. </w:t>
      </w:r>
      <w:r w:rsidRPr="008F1399">
        <w:rPr>
          <w:rFonts w:ascii="Arial" w:hAnsi="Arial" w:eastAsia="Arial" w:cs="Arial"/>
          <w:lang w:val="en"/>
        </w:rPr>
        <w:t xml:space="preserve">It could kickstart a </w:t>
      </w:r>
      <w:r w:rsidR="007A6568">
        <w:rPr>
          <w:rFonts w:ascii="Arial" w:hAnsi="Arial" w:eastAsia="Arial" w:cs="Arial"/>
          <w:lang w:val="en"/>
        </w:rPr>
        <w:t>whole new sector of the econom</w:t>
      </w:r>
      <w:r w:rsidR="00681E8C">
        <w:rPr>
          <w:rFonts w:ascii="Arial" w:hAnsi="Arial" w:eastAsia="Arial" w:cs="Arial"/>
          <w:lang w:val="en"/>
        </w:rPr>
        <w:t>y</w:t>
      </w:r>
      <w:r w:rsidR="007A6568">
        <w:rPr>
          <w:rFonts w:ascii="Arial" w:hAnsi="Arial" w:eastAsia="Arial" w:cs="Arial"/>
          <w:lang w:val="en"/>
        </w:rPr>
        <w:t xml:space="preserve"> and be</w:t>
      </w:r>
      <w:r w:rsidRPr="008F1399">
        <w:rPr>
          <w:rFonts w:ascii="Arial" w:hAnsi="Arial" w:eastAsia="Arial" w:cs="Arial"/>
          <w:lang w:val="en"/>
        </w:rPr>
        <w:t xml:space="preserve"> the catalyst for a post-covid economic recovery.</w:t>
      </w:r>
      <w:r>
        <w:rPr>
          <w:rFonts w:ascii="Arial" w:hAnsi="Arial" w:eastAsia="Arial" w:cs="Arial"/>
          <w:lang w:val="en"/>
        </w:rPr>
        <w:t>”</w:t>
      </w:r>
    </w:p>
    <w:p w:rsidR="003629AD" w:rsidP="003629AD" w:rsidRDefault="003629AD" w14:paraId="56F1FBFD" w14:textId="77777777">
      <w:pPr>
        <w:contextualSpacing/>
        <w:rPr>
          <w:rFonts w:ascii="Arial" w:hAnsi="Arial" w:eastAsia="Arial" w:cs="Arial"/>
          <w:lang w:val="en"/>
        </w:rPr>
      </w:pPr>
    </w:p>
    <w:p w:rsidRPr="00681E8C" w:rsidR="00681E8C" w:rsidP="00681E8C" w:rsidRDefault="00681E8C" w14:paraId="515E3652" w14:textId="4C283CF4">
      <w:pPr>
        <w:contextualSpacing/>
        <w:rPr>
          <w:rFonts w:ascii="Arial" w:hAnsi="Arial" w:eastAsia="Arial" w:cs="Arial"/>
          <w:lang w:val="en"/>
        </w:rPr>
      </w:pPr>
      <w:r w:rsidRPr="00681E8C">
        <w:rPr>
          <w:rFonts w:ascii="Arial" w:hAnsi="Arial" w:eastAsia="Arial" w:cs="Arial"/>
          <w:lang w:val="en"/>
        </w:rPr>
        <w:t xml:space="preserve">Minister for Skills Alex </w:t>
      </w:r>
      <w:proofErr w:type="spellStart"/>
      <w:r w:rsidRPr="00681E8C">
        <w:rPr>
          <w:rFonts w:ascii="Arial" w:hAnsi="Arial" w:eastAsia="Arial" w:cs="Arial"/>
          <w:lang w:val="en"/>
        </w:rPr>
        <w:t>Burghart</w:t>
      </w:r>
      <w:proofErr w:type="spellEnd"/>
      <w:r w:rsidRPr="00681E8C">
        <w:rPr>
          <w:rFonts w:ascii="Arial" w:hAnsi="Arial" w:eastAsia="Arial" w:cs="Arial"/>
          <w:lang w:val="en"/>
        </w:rPr>
        <w:t xml:space="preserve"> said: "It is fantastic to see Selby College working with Drax to offer people the skills they need to progress in green careers in their area.</w:t>
      </w:r>
    </w:p>
    <w:p w:rsidRPr="00681E8C" w:rsidR="00681E8C" w:rsidP="00681E8C" w:rsidRDefault="00681E8C" w14:paraId="2656BFAF" w14:textId="77777777">
      <w:pPr>
        <w:contextualSpacing/>
        <w:rPr>
          <w:rFonts w:ascii="Arial" w:hAnsi="Arial" w:eastAsia="Arial" w:cs="Arial"/>
          <w:lang w:val="en"/>
        </w:rPr>
      </w:pPr>
      <w:r w:rsidRPr="00681E8C">
        <w:rPr>
          <w:rFonts w:ascii="Arial" w:hAnsi="Arial" w:eastAsia="Arial" w:cs="Arial"/>
          <w:lang w:val="en"/>
        </w:rPr>
        <w:t xml:space="preserve"> </w:t>
      </w:r>
    </w:p>
    <w:p w:rsidR="00EF4A8A" w:rsidP="00681E8C" w:rsidRDefault="00681E8C" w14:paraId="7FA852FC" w14:textId="65DEB020">
      <w:pPr>
        <w:contextualSpacing/>
        <w:rPr>
          <w:rFonts w:ascii="Arial" w:hAnsi="Arial" w:eastAsia="Arial" w:cs="Arial"/>
          <w:lang w:val="en"/>
        </w:rPr>
      </w:pPr>
      <w:r w:rsidRPr="00681E8C">
        <w:rPr>
          <w:rFonts w:ascii="Arial" w:hAnsi="Arial" w:eastAsia="Arial" w:cs="Arial"/>
          <w:lang w:val="en"/>
        </w:rPr>
        <w:t xml:space="preserve">"Offering </w:t>
      </w:r>
      <w:proofErr w:type="gramStart"/>
      <w:r w:rsidRPr="00681E8C">
        <w:rPr>
          <w:rFonts w:ascii="Arial" w:hAnsi="Arial" w:eastAsia="Arial" w:cs="Arial"/>
          <w:lang w:val="en"/>
        </w:rPr>
        <w:t>people</w:t>
      </w:r>
      <w:proofErr w:type="gramEnd"/>
      <w:r w:rsidRPr="00681E8C">
        <w:rPr>
          <w:rFonts w:ascii="Arial" w:hAnsi="Arial" w:eastAsia="Arial" w:cs="Arial"/>
          <w:lang w:val="en"/>
        </w:rPr>
        <w:t xml:space="preserve"> the chance to upskill in the latest in-demand technologies is vital to plug skills gaps in our economy, and ensure we have a workforce fit for the future."</w:t>
      </w:r>
    </w:p>
    <w:p w:rsidR="00681E8C" w:rsidP="00681E8C" w:rsidRDefault="00681E8C" w14:paraId="2B17A679" w14:textId="77777777">
      <w:pPr>
        <w:contextualSpacing/>
        <w:rPr>
          <w:rFonts w:ascii="Arial" w:hAnsi="Arial" w:eastAsia="Arial" w:cs="Arial"/>
          <w:lang w:val="en"/>
        </w:rPr>
      </w:pPr>
    </w:p>
    <w:p w:rsidR="004D0A8A" w:rsidP="79CE6FA4" w:rsidRDefault="004D0A8A" w14:paraId="7A4DC9F6" w14:textId="41286FC9">
      <w:pPr>
        <w:rPr>
          <w:rFonts w:ascii="Arial" w:hAnsi="Arial" w:cs="Arial"/>
          <w:lang w:val="en-US"/>
        </w:rPr>
      </w:pPr>
      <w:r w:rsidRPr="79CE6FA4" w:rsidR="004D0A8A">
        <w:rPr>
          <w:rFonts w:ascii="Arial" w:hAnsi="Arial" w:cs="Arial"/>
          <w:lang w:val="en-US"/>
        </w:rPr>
        <w:t>Nigel Adams</w:t>
      </w:r>
      <w:r w:rsidRPr="79CE6FA4" w:rsidR="00665252">
        <w:rPr>
          <w:rFonts w:ascii="Arial" w:hAnsi="Arial" w:cs="Arial"/>
          <w:lang w:val="en-US"/>
        </w:rPr>
        <w:t>,</w:t>
      </w:r>
      <w:r w:rsidRPr="79CE6FA4" w:rsidR="004D0A8A">
        <w:rPr>
          <w:rFonts w:ascii="Arial" w:hAnsi="Arial" w:cs="Arial"/>
          <w:lang w:val="en-US"/>
        </w:rPr>
        <w:t xml:space="preserve"> MP for Selby and </w:t>
      </w:r>
      <w:r w:rsidRPr="79CE6FA4" w:rsidR="004D0A8A">
        <w:rPr>
          <w:rFonts w:ascii="Arial" w:hAnsi="Arial" w:cs="Arial"/>
          <w:lang w:val="en-US"/>
        </w:rPr>
        <w:t>Ainsty</w:t>
      </w:r>
      <w:r w:rsidRPr="79CE6FA4" w:rsidR="004D0A8A">
        <w:rPr>
          <w:rFonts w:ascii="Arial" w:hAnsi="Arial" w:cs="Arial"/>
          <w:lang w:val="en-US"/>
        </w:rPr>
        <w:t xml:space="preserve">, said: “Electricity generated by Drax using sustainable biomass is key to expanding the wider economy of Yorkshire and Humberside. The transition from coal to biomass </w:t>
      </w:r>
      <w:r w:rsidRPr="79CE6FA4" w:rsidR="004D0A8A">
        <w:rPr>
          <w:rFonts w:ascii="Arial" w:hAnsi="Arial" w:cs="Arial"/>
          <w:lang w:val="en-US"/>
        </w:rPr>
        <w:t>demonstrated</w:t>
      </w:r>
      <w:r w:rsidRPr="79CE6FA4" w:rsidR="004D0A8A">
        <w:rPr>
          <w:rFonts w:ascii="Arial" w:hAnsi="Arial" w:cs="Arial"/>
          <w:lang w:val="en-US"/>
        </w:rPr>
        <w:t xml:space="preserve"> how businesses can transform and thrive as part of our new “net zero” economy. </w:t>
      </w:r>
    </w:p>
    <w:p w:rsidR="004D0A8A" w:rsidP="79CE6FA4" w:rsidRDefault="004D0A8A" w14:paraId="5610A7A0" w14:textId="2A437E37" w14:noSpellErr="1">
      <w:pPr>
        <w:rPr>
          <w:rFonts w:ascii="Arial" w:hAnsi="Arial" w:cs="Arial"/>
          <w:lang w:val="en-US"/>
        </w:rPr>
      </w:pPr>
      <w:r w:rsidRPr="79CE6FA4" w:rsidR="004D0A8A">
        <w:rPr>
          <w:rFonts w:ascii="Arial" w:hAnsi="Arial" w:cs="Arial"/>
          <w:lang w:val="en-US"/>
        </w:rPr>
        <w:t xml:space="preserve">To build on this leadership it is vital that businesses like Drax have the skilled workforce to </w:t>
      </w:r>
      <w:r w:rsidRPr="79CE6FA4" w:rsidR="004D0A8A">
        <w:rPr>
          <w:rFonts w:ascii="Arial" w:hAnsi="Arial" w:cs="Arial"/>
          <w:lang w:val="en-US"/>
        </w:rPr>
        <w:t>operate</w:t>
      </w:r>
      <w:r w:rsidRPr="79CE6FA4" w:rsidR="004D0A8A">
        <w:rPr>
          <w:rFonts w:ascii="Arial" w:hAnsi="Arial" w:cs="Arial"/>
          <w:lang w:val="en-US"/>
        </w:rPr>
        <w:t xml:space="preserve"> the new green technologies and </w:t>
      </w:r>
      <w:r w:rsidRPr="79CE6FA4" w:rsidR="004D0A8A">
        <w:rPr>
          <w:rFonts w:ascii="Arial" w:hAnsi="Arial" w:cs="Arial"/>
          <w:lang w:val="en-US"/>
        </w:rPr>
        <w:t>maintain</w:t>
      </w:r>
      <w:r w:rsidRPr="79CE6FA4" w:rsidR="004D0A8A">
        <w:rPr>
          <w:rFonts w:ascii="Arial" w:hAnsi="Arial" w:cs="Arial"/>
          <w:lang w:val="en-US"/>
        </w:rPr>
        <w:t xml:space="preserve"> their leading position. The ongoing partnership between Selby College and Drax will provide the essential facilities and courses for local people to develop their skills, and I look forward to seeing this partnership flourish and feed into the development of clean green industries across our region.”  </w:t>
      </w:r>
    </w:p>
    <w:p w:rsidR="009749E0" w:rsidP="0045207F" w:rsidRDefault="005904FE" w14:paraId="6BB587DD" w14:textId="00594866">
      <w:pPr>
        <w:rPr>
          <w:rFonts w:ascii="Arial" w:hAnsi="Arial" w:cs="Arial"/>
        </w:rPr>
      </w:pPr>
      <w:r>
        <w:rPr>
          <w:rFonts w:ascii="Arial" w:hAnsi="Arial" w:cs="Arial"/>
        </w:rPr>
        <w:br/>
      </w:r>
      <w:r w:rsidR="00FE39F7">
        <w:rPr>
          <w:rFonts w:ascii="Arial" w:hAnsi="Arial" w:cs="Arial"/>
        </w:rPr>
        <w:t xml:space="preserve">Through </w:t>
      </w:r>
      <w:r w:rsidR="0036367A">
        <w:rPr>
          <w:rFonts w:ascii="Arial" w:hAnsi="Arial" w:cs="Arial"/>
        </w:rPr>
        <w:t>its transition from</w:t>
      </w:r>
      <w:r w:rsidR="007273B6">
        <w:rPr>
          <w:rFonts w:ascii="Arial" w:hAnsi="Arial" w:cs="Arial"/>
        </w:rPr>
        <w:t xml:space="preserve"> using</w:t>
      </w:r>
      <w:r w:rsidR="0036367A">
        <w:rPr>
          <w:rFonts w:ascii="Arial" w:hAnsi="Arial" w:cs="Arial"/>
        </w:rPr>
        <w:t xml:space="preserve"> coal to sustainable biomass, Drax has safeguarded hundreds of jobs at its power station, as well as </w:t>
      </w:r>
      <w:r w:rsidR="007A6568">
        <w:rPr>
          <w:rFonts w:ascii="Arial" w:hAnsi="Arial" w:cs="Arial"/>
        </w:rPr>
        <w:t>more than 6,600</w:t>
      </w:r>
      <w:r w:rsidR="007273B6">
        <w:rPr>
          <w:rFonts w:ascii="Arial" w:hAnsi="Arial" w:cs="Arial"/>
        </w:rPr>
        <w:t xml:space="preserve"> across its supply chain</w:t>
      </w:r>
      <w:r w:rsidR="007A6568">
        <w:rPr>
          <w:rFonts w:ascii="Arial" w:hAnsi="Arial" w:cs="Arial"/>
        </w:rPr>
        <w:t xml:space="preserve"> in the North</w:t>
      </w:r>
      <w:r w:rsidR="007273B6">
        <w:rPr>
          <w:rFonts w:ascii="Arial" w:hAnsi="Arial" w:cs="Arial"/>
        </w:rPr>
        <w:t xml:space="preserve">. </w:t>
      </w:r>
      <w:r w:rsidR="007A6568">
        <w:rPr>
          <w:rFonts w:ascii="Arial" w:hAnsi="Arial" w:cs="Arial"/>
        </w:rPr>
        <w:t>I</w:t>
      </w:r>
      <w:r w:rsidR="00317DAD">
        <w:rPr>
          <w:rFonts w:ascii="Arial" w:hAnsi="Arial" w:cs="Arial"/>
        </w:rPr>
        <w:t xml:space="preserve">t </w:t>
      </w:r>
      <w:r w:rsidR="007273B6">
        <w:rPr>
          <w:rFonts w:ascii="Arial" w:hAnsi="Arial" w:cs="Arial"/>
        </w:rPr>
        <w:t>aims to go further</w:t>
      </w:r>
      <w:r w:rsidR="00895039">
        <w:rPr>
          <w:rFonts w:ascii="Arial" w:hAnsi="Arial" w:cs="Arial"/>
        </w:rPr>
        <w:t xml:space="preserve"> </w:t>
      </w:r>
      <w:r w:rsidR="00A97647">
        <w:rPr>
          <w:rFonts w:ascii="Arial" w:hAnsi="Arial" w:cs="Arial"/>
        </w:rPr>
        <w:t>by building BECCS, with the creation of more than ten thousand jobs at the project’s peak. Its first BECCS unit could be</w:t>
      </w:r>
      <w:r w:rsidR="00895039">
        <w:rPr>
          <w:rFonts w:ascii="Arial" w:hAnsi="Arial" w:cs="Arial"/>
        </w:rPr>
        <w:t xml:space="preserve"> up and running in 2027</w:t>
      </w:r>
      <w:r w:rsidR="00A97647">
        <w:rPr>
          <w:rFonts w:ascii="Arial" w:hAnsi="Arial" w:cs="Arial"/>
        </w:rPr>
        <w:t xml:space="preserve">, delivering the world’s biggest carbon capture project, </w:t>
      </w:r>
      <w:r w:rsidR="00895039">
        <w:rPr>
          <w:rFonts w:ascii="Arial" w:hAnsi="Arial" w:cs="Arial"/>
        </w:rPr>
        <w:t>permanently lock</w:t>
      </w:r>
      <w:r w:rsidR="00A97647">
        <w:rPr>
          <w:rFonts w:ascii="Arial" w:hAnsi="Arial" w:cs="Arial"/>
        </w:rPr>
        <w:t>ing</w:t>
      </w:r>
      <w:r w:rsidR="00895039">
        <w:rPr>
          <w:rFonts w:ascii="Arial" w:hAnsi="Arial" w:cs="Arial"/>
        </w:rPr>
        <w:t xml:space="preserve"> away millions of tonnes of CO</w:t>
      </w:r>
      <w:r w:rsidRPr="00895039" w:rsidR="00895039">
        <w:rPr>
          <w:rFonts w:ascii="Arial" w:hAnsi="Arial" w:cs="Arial"/>
          <w:vertAlign w:val="subscript"/>
        </w:rPr>
        <w:t>2</w:t>
      </w:r>
      <w:r w:rsidR="00895039">
        <w:rPr>
          <w:rFonts w:ascii="Arial" w:hAnsi="Arial" w:cs="Arial"/>
        </w:rPr>
        <w:t xml:space="preserve"> </w:t>
      </w:r>
      <w:r w:rsidR="00A97647">
        <w:rPr>
          <w:rFonts w:ascii="Arial" w:hAnsi="Arial" w:cs="Arial"/>
        </w:rPr>
        <w:t>each year</w:t>
      </w:r>
      <w:r w:rsidR="00895039">
        <w:rPr>
          <w:rFonts w:ascii="Arial" w:hAnsi="Arial" w:cs="Arial"/>
        </w:rPr>
        <w:t xml:space="preserve">. </w:t>
      </w:r>
    </w:p>
    <w:p w:rsidR="001E60A7" w:rsidP="00757995" w:rsidRDefault="00A97647" w14:paraId="7D65E665" w14:textId="44EB8B1A">
      <w:pPr>
        <w:rPr>
          <w:rFonts w:ascii="Arial" w:hAnsi="Arial" w:cs="Arial"/>
        </w:rPr>
      </w:pPr>
      <w:r>
        <w:rPr>
          <w:rFonts w:ascii="Arial" w:hAnsi="Arial" w:cs="Arial"/>
        </w:rPr>
        <w:t xml:space="preserve">The new CCS educational programme builds on a </w:t>
      </w:r>
      <w:r w:rsidR="00215B2A">
        <w:rPr>
          <w:rFonts w:ascii="Arial" w:hAnsi="Arial" w:cs="Arial"/>
        </w:rPr>
        <w:t>five-year</w:t>
      </w:r>
      <w:r>
        <w:rPr>
          <w:rFonts w:ascii="Arial" w:hAnsi="Arial" w:cs="Arial"/>
        </w:rPr>
        <w:t>, £180,000</w:t>
      </w:r>
      <w:r w:rsidR="00215B2A">
        <w:rPr>
          <w:rFonts w:ascii="Arial" w:hAnsi="Arial" w:cs="Arial"/>
        </w:rPr>
        <w:t xml:space="preserve"> partnership </w:t>
      </w:r>
      <w:r>
        <w:rPr>
          <w:rFonts w:ascii="Arial" w:hAnsi="Arial" w:cs="Arial"/>
        </w:rPr>
        <w:t>Drax announced with</w:t>
      </w:r>
      <w:r w:rsidR="00215B2A">
        <w:rPr>
          <w:rFonts w:ascii="Arial" w:hAnsi="Arial" w:cs="Arial"/>
        </w:rPr>
        <w:t xml:space="preserve"> Selby College</w:t>
      </w:r>
      <w:r w:rsidR="00502CEA">
        <w:rPr>
          <w:rFonts w:ascii="Arial" w:hAnsi="Arial" w:cs="Arial"/>
        </w:rPr>
        <w:t xml:space="preserve"> in 2020</w:t>
      </w:r>
      <w:r>
        <w:rPr>
          <w:rFonts w:ascii="Arial" w:hAnsi="Arial" w:cs="Arial"/>
        </w:rPr>
        <w:t xml:space="preserve">, which </w:t>
      </w:r>
      <w:r w:rsidR="00502CEA">
        <w:rPr>
          <w:rFonts w:ascii="Arial" w:hAnsi="Arial" w:cs="Arial"/>
        </w:rPr>
        <w:t xml:space="preserve">enabled the </w:t>
      </w:r>
      <w:r w:rsidR="009749E0">
        <w:rPr>
          <w:rFonts w:ascii="Arial" w:hAnsi="Arial" w:cs="Arial"/>
        </w:rPr>
        <w:t>C</w:t>
      </w:r>
      <w:r w:rsidR="00502CEA">
        <w:rPr>
          <w:rFonts w:ascii="Arial" w:hAnsi="Arial" w:cs="Arial"/>
        </w:rPr>
        <w:t>ollege to</w:t>
      </w:r>
      <w:r>
        <w:rPr>
          <w:rFonts w:ascii="Arial" w:hAnsi="Arial" w:cs="Arial"/>
        </w:rPr>
        <w:t xml:space="preserve"> invest in</w:t>
      </w:r>
      <w:r w:rsidR="001B54B6">
        <w:rPr>
          <w:rFonts w:ascii="Arial" w:hAnsi="Arial" w:cs="Arial"/>
        </w:rPr>
        <w:t xml:space="preserve"> ICT equipm</w:t>
      </w:r>
      <w:r w:rsidR="005D2524">
        <w:rPr>
          <w:rFonts w:ascii="Arial" w:hAnsi="Arial" w:cs="Arial"/>
        </w:rPr>
        <w:t xml:space="preserve">ent to support remote learning, </w:t>
      </w:r>
      <w:r>
        <w:rPr>
          <w:rFonts w:ascii="Arial" w:hAnsi="Arial" w:cs="Arial"/>
        </w:rPr>
        <w:t>as well as</w:t>
      </w:r>
      <w:r w:rsidR="005D2524">
        <w:rPr>
          <w:rFonts w:ascii="Arial" w:hAnsi="Arial" w:cs="Arial"/>
        </w:rPr>
        <w:t xml:space="preserve"> </w:t>
      </w:r>
      <w:r w:rsidR="001037F5">
        <w:rPr>
          <w:rFonts w:ascii="Arial" w:hAnsi="Arial" w:cs="Arial"/>
        </w:rPr>
        <w:t xml:space="preserve">state-of-the-art engineering equipment and a series of events on green energy. </w:t>
      </w:r>
    </w:p>
    <w:p w:rsidRPr="00075EF6" w:rsidR="00757995" w:rsidP="00757995" w:rsidRDefault="00757995" w14:paraId="77A22AA6" w14:textId="5EC9C3B5">
      <w:pPr>
        <w:rPr>
          <w:rFonts w:ascii="Arial" w:hAnsi="Arial" w:cs="Arial"/>
        </w:rPr>
      </w:pPr>
      <w:r>
        <w:rPr>
          <w:rFonts w:ascii="Arial" w:hAnsi="Arial" w:cs="Arial"/>
        </w:rPr>
        <w:t>ENDS</w:t>
      </w:r>
    </w:p>
    <w:p w:rsidR="00757995" w:rsidP="00757995" w:rsidRDefault="00757995" w14:paraId="39CC2666" w14:textId="58148FF7">
      <w:pPr>
        <w:spacing w:after="0"/>
        <w:rPr>
          <w:rFonts w:ascii="Arial" w:hAnsi="Arial" w:cs="Arial"/>
          <w:b/>
        </w:rPr>
      </w:pPr>
    </w:p>
    <w:p w:rsidRPr="00075EF6" w:rsidR="00077EFD" w:rsidP="00077EFD" w:rsidRDefault="00077EFD" w14:paraId="51F65484" w14:textId="77777777">
      <w:pPr>
        <w:rPr>
          <w:rFonts w:ascii="Arial" w:hAnsi="Arial" w:cs="Arial"/>
          <w:b/>
          <w:bCs/>
          <w:color w:val="000000"/>
          <w:lang w:val="en" w:eastAsia="en-GB"/>
        </w:rPr>
      </w:pPr>
      <w:r w:rsidRPr="00075EF6">
        <w:rPr>
          <w:rFonts w:ascii="Arial" w:hAnsi="Arial" w:cs="Arial"/>
          <w:b/>
          <w:bCs/>
          <w:color w:val="000000"/>
          <w:lang w:val="en" w:eastAsia="en-GB"/>
        </w:rPr>
        <w:t>Editor’s Notes</w:t>
      </w:r>
    </w:p>
    <w:p w:rsidRPr="005654AD" w:rsidR="00F15232" w:rsidP="00A9799B" w:rsidRDefault="001374CF" w14:paraId="236641B3" w14:textId="00A56138">
      <w:pPr>
        <w:pStyle w:val="xmsonormal"/>
        <w:numPr>
          <w:ilvl w:val="0"/>
          <w:numId w:val="21"/>
        </w:numPr>
        <w:rPr>
          <w:rFonts w:ascii="Arial" w:hAnsi="Arial" w:cs="Arial"/>
        </w:rPr>
      </w:pPr>
      <w:r w:rsidRPr="00E1790A">
        <w:rPr>
          <w:rFonts w:ascii="Arial" w:hAnsi="Arial" w:cs="Arial"/>
        </w:rPr>
        <w:t xml:space="preserve">The Department for Education’s </w:t>
      </w:r>
      <w:r w:rsidR="0098763F">
        <w:rPr>
          <w:rFonts w:ascii="Arial" w:hAnsi="Arial" w:cs="Arial"/>
        </w:rPr>
        <w:t>Strategic</w:t>
      </w:r>
      <w:r w:rsidRPr="00E1790A">
        <w:rPr>
          <w:rFonts w:ascii="Arial" w:hAnsi="Arial" w:cs="Arial"/>
        </w:rPr>
        <w:t xml:space="preserve"> Development Fund</w:t>
      </w:r>
      <w:r w:rsidRPr="005654AD" w:rsidR="00583F56">
        <w:rPr>
          <w:rFonts w:ascii="Arial" w:hAnsi="Arial" w:cs="Arial"/>
        </w:rPr>
        <w:t xml:space="preserve"> (SDF)</w:t>
      </w:r>
      <w:r w:rsidRPr="00E1790A">
        <w:rPr>
          <w:rFonts w:ascii="Arial" w:hAnsi="Arial" w:cs="Arial"/>
        </w:rPr>
        <w:t xml:space="preserve"> is a pilot programme which </w:t>
      </w:r>
      <w:r w:rsidRPr="005654AD">
        <w:rPr>
          <w:rFonts w:ascii="Arial" w:hAnsi="Arial" w:cs="Arial"/>
        </w:rPr>
        <w:t>aims to respond to local priorities for skills and innovation. This includes supporting the development of courses that will provide the skills and education needed for future industries, particularly the use of new fuel technology, green energy, robotics, artificial intelligence and the latest electric vehicle maintenance.</w:t>
      </w:r>
    </w:p>
    <w:p w:rsidRPr="00E1790A" w:rsidR="00A9799B" w:rsidP="00423E21" w:rsidRDefault="00A9799B" w14:paraId="51063EC2" w14:textId="70D4E0E2">
      <w:pPr>
        <w:pStyle w:val="xmsonormal"/>
        <w:numPr>
          <w:ilvl w:val="0"/>
          <w:numId w:val="21"/>
        </w:numPr>
        <w:rPr>
          <w:rFonts w:ascii="Arial" w:hAnsi="Arial" w:cs="Arial"/>
        </w:rPr>
      </w:pPr>
      <w:r w:rsidRPr="00423E21">
        <w:rPr>
          <w:rFonts w:ascii="Arial" w:hAnsi="Arial" w:cs="Arial"/>
          <w:color w:val="000000" w:themeColor="text1"/>
        </w:rPr>
        <w:t>As part of the SDF pilot programme, Selby College has received £</w:t>
      </w:r>
      <w:r w:rsidRPr="00423E21" w:rsidR="00423E21">
        <w:rPr>
          <w:rFonts w:ascii="Arial" w:hAnsi="Arial" w:cs="Arial"/>
          <w:color w:val="000000" w:themeColor="text1"/>
        </w:rPr>
        <w:t>272</w:t>
      </w:r>
      <w:r w:rsidRPr="00423E21">
        <w:rPr>
          <w:rFonts w:ascii="Arial" w:hAnsi="Arial" w:cs="Arial"/>
          <w:color w:val="000000" w:themeColor="text1"/>
        </w:rPr>
        <w:t xml:space="preserve">,000 in funding to develop and deliver courses which cater </w:t>
      </w:r>
      <w:r w:rsidRPr="005654AD">
        <w:rPr>
          <w:rFonts w:ascii="Arial" w:hAnsi="Arial" w:cs="Arial"/>
        </w:rPr>
        <w:t>to local priorities for skills and innovation.</w:t>
      </w:r>
    </w:p>
    <w:p w:rsidRPr="00E1790A" w:rsidR="003B2A51" w:rsidP="000F620D" w:rsidRDefault="003B2A51" w14:paraId="6E76BB02" w14:textId="06C4BDB4">
      <w:pPr>
        <w:pStyle w:val="xmsonormal"/>
        <w:numPr>
          <w:ilvl w:val="0"/>
          <w:numId w:val="21"/>
        </w:numPr>
        <w:rPr>
          <w:rFonts w:ascii="Arial" w:hAnsi="Arial" w:cs="Arial"/>
        </w:rPr>
      </w:pPr>
      <w:r w:rsidRPr="005654AD">
        <w:rPr>
          <w:rFonts w:ascii="Arial" w:hAnsi="Arial" w:cs="Arial"/>
        </w:rPr>
        <w:t xml:space="preserve">An Introduction to Carbon Capture and Storage’ is </w:t>
      </w:r>
      <w:r w:rsidRPr="005654AD" w:rsidR="00F15232">
        <w:rPr>
          <w:rFonts w:ascii="Arial" w:hAnsi="Arial" w:cs="Arial"/>
        </w:rPr>
        <w:t>equivalent to a Level 4 standard</w:t>
      </w:r>
      <w:r w:rsidRPr="005654AD">
        <w:rPr>
          <w:rFonts w:ascii="Arial" w:hAnsi="Arial" w:cs="Arial"/>
        </w:rPr>
        <w:t xml:space="preserve"> programme, which aims to equip a range of employees, supply chain workers and College students with a basic knowledge of how BECCS works and the theory and practice behind the technology. </w:t>
      </w:r>
    </w:p>
    <w:p w:rsidRPr="00E1790A" w:rsidR="00B62BAD" w:rsidP="000F620D" w:rsidRDefault="003B2A51" w14:paraId="13CDEB81" w14:textId="44AE4D2D">
      <w:pPr>
        <w:pStyle w:val="xmsonormal"/>
        <w:numPr>
          <w:ilvl w:val="0"/>
          <w:numId w:val="21"/>
        </w:numPr>
        <w:rPr>
          <w:rFonts w:ascii="Arial" w:hAnsi="Arial" w:cs="Arial"/>
        </w:rPr>
      </w:pPr>
      <w:r w:rsidRPr="005654AD">
        <w:rPr>
          <w:rFonts w:ascii="Arial" w:hAnsi="Arial" w:cs="Arial"/>
        </w:rPr>
        <w:t>The module will be piloted with 50 learners between 1</w:t>
      </w:r>
      <w:r w:rsidRPr="00E1790A">
        <w:rPr>
          <w:rFonts w:ascii="Arial" w:hAnsi="Arial" w:cs="Arial"/>
          <w:vertAlign w:val="superscript"/>
        </w:rPr>
        <w:t>st</w:t>
      </w:r>
      <w:r w:rsidRPr="005654AD">
        <w:rPr>
          <w:rFonts w:ascii="Arial" w:hAnsi="Arial" w:cs="Arial"/>
        </w:rPr>
        <w:t xml:space="preserve"> January until 31st March 2022 and then rolled out to a further 80 companies and 450 learners from 1st April 2022 and 31st March 2024</w:t>
      </w:r>
      <w:r w:rsidR="005654AD">
        <w:rPr>
          <w:rFonts w:ascii="Arial" w:hAnsi="Arial" w:cs="Arial"/>
        </w:rPr>
        <w:t>, subject to future funding</w:t>
      </w:r>
      <w:r w:rsidRPr="005654AD">
        <w:rPr>
          <w:rFonts w:ascii="Arial" w:hAnsi="Arial" w:cs="Arial"/>
        </w:rPr>
        <w:t xml:space="preserve">. </w:t>
      </w:r>
    </w:p>
    <w:p w:rsidRPr="00E1790A" w:rsidR="00583F56" w:rsidP="000F620D" w:rsidRDefault="00583F56" w14:paraId="56A4547C" w14:textId="24EACE49">
      <w:pPr>
        <w:pStyle w:val="xmsonormal"/>
        <w:numPr>
          <w:ilvl w:val="0"/>
          <w:numId w:val="21"/>
        </w:numPr>
        <w:rPr>
          <w:rFonts w:ascii="Arial" w:hAnsi="Arial" w:cs="Arial"/>
        </w:rPr>
      </w:pPr>
      <w:r w:rsidRPr="005654AD">
        <w:rPr>
          <w:rFonts w:ascii="Arial" w:hAnsi="Arial" w:cs="Arial"/>
        </w:rPr>
        <w:t xml:space="preserve">To facilitate future delivery at scale and to 24/7 industries, 50% of the learning will be delivered via an online teaching platform, supplemented by remote research and </w:t>
      </w:r>
      <w:r w:rsidRPr="005654AD">
        <w:rPr>
          <w:rFonts w:ascii="Arial" w:hAnsi="Arial" w:cs="Arial"/>
        </w:rPr>
        <w:t xml:space="preserve">assessment work and </w:t>
      </w:r>
      <w:proofErr w:type="spellStart"/>
      <w:r w:rsidRPr="005654AD">
        <w:rPr>
          <w:rFonts w:ascii="Arial" w:hAnsi="Arial" w:cs="Arial"/>
        </w:rPr>
        <w:t>summatively</w:t>
      </w:r>
      <w:proofErr w:type="spellEnd"/>
      <w:r w:rsidRPr="005654AD">
        <w:rPr>
          <w:rFonts w:ascii="Arial" w:hAnsi="Arial" w:cs="Arial"/>
        </w:rPr>
        <w:t xml:space="preserve"> assessed via a two-day practical workshop using the specialist modular rig purchased with SDF funds</w:t>
      </w:r>
    </w:p>
    <w:p w:rsidR="00077EFD" w:rsidP="000F620D" w:rsidRDefault="00FE170E" w14:paraId="72152318" w14:textId="1F3EA499">
      <w:pPr>
        <w:pStyle w:val="xmsonormal"/>
        <w:numPr>
          <w:ilvl w:val="0"/>
          <w:numId w:val="21"/>
        </w:numPr>
        <w:rPr>
          <w:rFonts w:ascii="Arial" w:hAnsi="Arial" w:cs="Arial"/>
        </w:rPr>
      </w:pPr>
      <w:r w:rsidRPr="00FE170E">
        <w:rPr>
          <w:rFonts w:ascii="Arial" w:hAnsi="Arial" w:cs="Arial"/>
        </w:rPr>
        <w:t xml:space="preserve">Drax has a history of supporting education and skills in the communities local to its operations. </w:t>
      </w:r>
      <w:r w:rsidR="000F620D">
        <w:rPr>
          <w:rFonts w:ascii="Arial" w:hAnsi="Arial" w:cs="Arial"/>
        </w:rPr>
        <w:t>In October last year they announced a five-year, £180,000 partnership</w:t>
      </w:r>
      <w:r>
        <w:rPr>
          <w:rFonts w:ascii="Arial" w:hAnsi="Arial" w:cs="Arial"/>
        </w:rPr>
        <w:t xml:space="preserve"> with Selby College</w:t>
      </w:r>
      <w:r w:rsidR="000F620D">
        <w:rPr>
          <w:rFonts w:ascii="Arial" w:hAnsi="Arial" w:cs="Arial"/>
        </w:rPr>
        <w:t xml:space="preserve"> to </w:t>
      </w:r>
      <w:r>
        <w:rPr>
          <w:rFonts w:ascii="Arial" w:hAnsi="Arial" w:cs="Arial"/>
        </w:rPr>
        <w:t>d</w:t>
      </w:r>
      <w:r w:rsidRPr="00FE170E">
        <w:rPr>
          <w:rFonts w:ascii="Arial" w:hAnsi="Arial" w:cs="Arial"/>
        </w:rPr>
        <w:t>eliver community education programmes, as well as support for retraining, to ensure students are developing the skills needed in innovative clean technologies which will help to drive a zero</w:t>
      </w:r>
      <w:r w:rsidR="009F3E96">
        <w:rPr>
          <w:rFonts w:ascii="Arial" w:hAnsi="Arial" w:cs="Arial"/>
        </w:rPr>
        <w:t>-</w:t>
      </w:r>
      <w:r w:rsidRPr="00FE170E">
        <w:rPr>
          <w:rFonts w:ascii="Arial" w:hAnsi="Arial" w:cs="Arial"/>
        </w:rPr>
        <w:t>carbon economy.</w:t>
      </w:r>
    </w:p>
    <w:p w:rsidR="00780CB1" w:rsidP="000F620D" w:rsidRDefault="00780CB1" w14:paraId="31496E19" w14:textId="45E54922">
      <w:pPr>
        <w:pStyle w:val="xmsonormal"/>
        <w:numPr>
          <w:ilvl w:val="0"/>
          <w:numId w:val="21"/>
        </w:numPr>
        <w:rPr>
          <w:rFonts w:ascii="Arial" w:hAnsi="Arial" w:cs="Arial"/>
        </w:rPr>
      </w:pPr>
      <w:r>
        <w:rPr>
          <w:rFonts w:ascii="Arial" w:hAnsi="Arial" w:cs="Arial"/>
        </w:rPr>
        <w:t xml:space="preserve">This year Drax continued its apprentice programme welcoming new apprentices to its power station, near Selby North Yorkshire. </w:t>
      </w:r>
    </w:p>
    <w:p w:rsidR="00B257EB" w:rsidP="000F620D" w:rsidRDefault="009F3E96" w14:paraId="00CBE42C" w14:textId="7E109EFE">
      <w:pPr>
        <w:pStyle w:val="xmsonormal"/>
        <w:numPr>
          <w:ilvl w:val="0"/>
          <w:numId w:val="21"/>
        </w:numPr>
        <w:rPr>
          <w:rFonts w:ascii="Arial" w:hAnsi="Arial" w:cs="Arial"/>
        </w:rPr>
      </w:pPr>
      <w:r>
        <w:rPr>
          <w:rFonts w:ascii="Arial" w:hAnsi="Arial" w:cs="Arial"/>
        </w:rPr>
        <w:t xml:space="preserve">Since the start of the Covid pandemic </w:t>
      </w:r>
      <w:r w:rsidR="00E7041D">
        <w:rPr>
          <w:rFonts w:ascii="Arial" w:hAnsi="Arial" w:cs="Arial"/>
        </w:rPr>
        <w:t>Drax has</w:t>
      </w:r>
      <w:r>
        <w:rPr>
          <w:rFonts w:ascii="Arial" w:hAnsi="Arial" w:cs="Arial"/>
        </w:rPr>
        <w:t xml:space="preserve"> invested more than </w:t>
      </w:r>
      <w:r w:rsidR="00E7041D">
        <w:rPr>
          <w:rFonts w:ascii="Arial" w:hAnsi="Arial" w:cs="Arial"/>
        </w:rPr>
        <w:t>£750,000</w:t>
      </w:r>
      <w:r w:rsidR="00D969BC">
        <w:rPr>
          <w:rFonts w:ascii="Arial" w:hAnsi="Arial" w:cs="Arial"/>
        </w:rPr>
        <w:t xml:space="preserve"> </w:t>
      </w:r>
      <w:r w:rsidR="00E7041D">
        <w:rPr>
          <w:rFonts w:ascii="Arial" w:hAnsi="Arial" w:cs="Arial"/>
        </w:rPr>
        <w:t>i</w:t>
      </w:r>
      <w:r w:rsidRPr="00D969BC" w:rsidR="00D969BC">
        <w:rPr>
          <w:rFonts w:ascii="Arial" w:hAnsi="Arial" w:cs="Arial"/>
        </w:rPr>
        <w:t xml:space="preserve">n support for its customers and local communities during the Covid-19 crisis, including donating </w:t>
      </w:r>
      <w:r w:rsidR="00E7041D">
        <w:rPr>
          <w:rFonts w:ascii="Arial" w:hAnsi="Arial" w:cs="Arial"/>
        </w:rPr>
        <w:t>1,200</w:t>
      </w:r>
      <w:r w:rsidRPr="00D969BC" w:rsidR="00D969BC">
        <w:rPr>
          <w:rFonts w:ascii="Arial" w:hAnsi="Arial" w:cs="Arial"/>
        </w:rPr>
        <w:t xml:space="preserve"> laptops to </w:t>
      </w:r>
      <w:r w:rsidR="00E7041D">
        <w:rPr>
          <w:rFonts w:ascii="Arial" w:hAnsi="Arial" w:cs="Arial"/>
        </w:rPr>
        <w:t>94</w:t>
      </w:r>
      <w:r w:rsidRPr="00D969BC" w:rsidR="00D969BC">
        <w:rPr>
          <w:rFonts w:ascii="Arial" w:hAnsi="Arial" w:cs="Arial"/>
        </w:rPr>
        <w:t xml:space="preserve"> schools and colleges across the country, including </w:t>
      </w:r>
      <w:r w:rsidR="00E7041D">
        <w:rPr>
          <w:rFonts w:ascii="Arial" w:hAnsi="Arial" w:cs="Arial"/>
        </w:rPr>
        <w:t>562</w:t>
      </w:r>
      <w:r w:rsidRPr="00D969BC" w:rsidR="00D969BC">
        <w:rPr>
          <w:rFonts w:ascii="Arial" w:hAnsi="Arial" w:cs="Arial"/>
        </w:rPr>
        <w:t xml:space="preserve"> to schools across Yorkshire, Humberside and Lincolnshire</w:t>
      </w:r>
      <w:r w:rsidR="00B257EB">
        <w:rPr>
          <w:rFonts w:ascii="Arial" w:hAnsi="Arial" w:cs="Arial"/>
        </w:rPr>
        <w:t xml:space="preserve">. </w:t>
      </w:r>
    </w:p>
    <w:p w:rsidRPr="00B257EB" w:rsidR="00B257EB" w:rsidP="00B257EB" w:rsidRDefault="00B257EB" w14:paraId="3F81EF72" w14:textId="77777777">
      <w:pPr>
        <w:pStyle w:val="xmsonormal"/>
        <w:numPr>
          <w:ilvl w:val="0"/>
          <w:numId w:val="21"/>
        </w:numPr>
        <w:rPr>
          <w:rFonts w:ascii="Arial" w:hAnsi="Arial" w:cs="Arial"/>
        </w:rPr>
      </w:pPr>
      <w:r w:rsidRPr="00B257EB">
        <w:rPr>
          <w:rFonts w:ascii="Arial" w:hAnsi="Arial" w:cs="Arial"/>
        </w:rPr>
        <w:t>Prior to the covid crisis, around 12,000 people visited Drax for educational tours each year, many of whom were students, visiting as part of Drax’s efforts to work with schools and colleges to promote Science Technology Engineering and Maths (STEM) subjects</w:t>
      </w:r>
    </w:p>
    <w:p w:rsidRPr="00B257EB" w:rsidR="00B257EB" w:rsidP="00B257EB" w:rsidRDefault="00B257EB" w14:paraId="76CBB6DC" w14:textId="38765B30">
      <w:pPr>
        <w:pStyle w:val="xmsonormal"/>
        <w:numPr>
          <w:ilvl w:val="0"/>
          <w:numId w:val="21"/>
        </w:numPr>
        <w:rPr>
          <w:rFonts w:ascii="Arial" w:hAnsi="Arial" w:cs="Arial"/>
        </w:rPr>
      </w:pPr>
      <w:r w:rsidRPr="00B257EB">
        <w:rPr>
          <w:rFonts w:ascii="Arial" w:hAnsi="Arial" w:cs="Arial"/>
        </w:rPr>
        <w:t xml:space="preserve">To ensure school pupils didn’t miss out on these important tours and valuable experience of the world of work during the Covid-19 crisis, the company has created virtual tours for people to access online and has </w:t>
      </w:r>
      <w:r w:rsidR="00E7041D">
        <w:rPr>
          <w:rFonts w:ascii="Arial" w:hAnsi="Arial" w:cs="Arial"/>
        </w:rPr>
        <w:t xml:space="preserve">as well launching a </w:t>
      </w:r>
      <w:r w:rsidRPr="00B257EB">
        <w:rPr>
          <w:rFonts w:ascii="Arial" w:hAnsi="Arial" w:cs="Arial"/>
        </w:rPr>
        <w:t>virtual work experience</w:t>
      </w:r>
      <w:r w:rsidR="00E7041D">
        <w:rPr>
          <w:rFonts w:ascii="Arial" w:hAnsi="Arial" w:cs="Arial"/>
        </w:rPr>
        <w:t xml:space="preserve"> programme, so </w:t>
      </w:r>
      <w:r w:rsidRPr="00B257EB">
        <w:rPr>
          <w:rFonts w:ascii="Arial" w:hAnsi="Arial" w:cs="Arial"/>
        </w:rPr>
        <w:t>students</w:t>
      </w:r>
      <w:r w:rsidR="00064B20">
        <w:rPr>
          <w:rFonts w:ascii="Arial" w:hAnsi="Arial" w:cs="Arial"/>
        </w:rPr>
        <w:t xml:space="preserve"> learn first-hand</w:t>
      </w:r>
      <w:r w:rsidR="00E7041D">
        <w:rPr>
          <w:rFonts w:ascii="Arial" w:hAnsi="Arial" w:cs="Arial"/>
        </w:rPr>
        <w:t xml:space="preserve"> what it’s like to work in the power sector</w:t>
      </w:r>
      <w:r w:rsidRPr="00B257EB">
        <w:rPr>
          <w:rFonts w:ascii="Arial" w:hAnsi="Arial" w:cs="Arial"/>
        </w:rPr>
        <w:t>.</w:t>
      </w:r>
    </w:p>
    <w:p w:rsidRPr="00B257EB" w:rsidR="00B257EB" w:rsidP="00B257EB" w:rsidRDefault="00B257EB" w14:paraId="00331CF2" w14:textId="28AC0C09">
      <w:pPr>
        <w:pStyle w:val="xmsonormal"/>
        <w:numPr>
          <w:ilvl w:val="0"/>
          <w:numId w:val="21"/>
        </w:numPr>
        <w:rPr>
          <w:rFonts w:ascii="Arial" w:hAnsi="Arial" w:cs="Arial"/>
        </w:rPr>
      </w:pPr>
      <w:r w:rsidRPr="00B257EB">
        <w:rPr>
          <w:rFonts w:ascii="Arial" w:hAnsi="Arial" w:cs="Arial"/>
        </w:rPr>
        <w:t xml:space="preserve">In December </w:t>
      </w:r>
      <w:r>
        <w:rPr>
          <w:rFonts w:ascii="Arial" w:hAnsi="Arial" w:cs="Arial"/>
        </w:rPr>
        <w:t>2019</w:t>
      </w:r>
      <w:r w:rsidRPr="00B257EB">
        <w:rPr>
          <w:rFonts w:ascii="Arial" w:hAnsi="Arial" w:cs="Arial"/>
        </w:rPr>
        <w:t xml:space="preserve"> Drax announced its world-leading ambition to use BECCS to permanently remove more carbon dioxide from the atmosphere than it produces right across its operations – creating a negative carbon footprint for the company by 2030 and making a significant contribution towards the UK’s net zero target.</w:t>
      </w:r>
    </w:p>
    <w:p w:rsidR="00B257EB" w:rsidP="00B257EB" w:rsidRDefault="00B257EB" w14:paraId="43EA2FAE" w14:textId="2AE15780">
      <w:pPr>
        <w:pStyle w:val="xmsonormal"/>
        <w:numPr>
          <w:ilvl w:val="0"/>
          <w:numId w:val="21"/>
        </w:numPr>
        <w:rPr>
          <w:rFonts w:ascii="Arial" w:hAnsi="Arial" w:cs="Arial"/>
        </w:rPr>
      </w:pPr>
      <w:r w:rsidRPr="00B257EB">
        <w:rPr>
          <w:rFonts w:ascii="Arial" w:hAnsi="Arial" w:cs="Arial"/>
        </w:rPr>
        <w:t>BECCS at Drax could underpin a Zero Carbon Humber whereby other industrial businesses in the region could tap into the same carbon transportation and storage infrastructure enabling the wider decarbonisation across the region.</w:t>
      </w:r>
    </w:p>
    <w:p w:rsidRPr="00B257EB" w:rsidR="00AE2652" w:rsidP="00B257EB" w:rsidRDefault="00AE2652" w14:paraId="21E68E83" w14:textId="008717FA">
      <w:pPr>
        <w:pStyle w:val="xmsonormal"/>
        <w:numPr>
          <w:ilvl w:val="0"/>
          <w:numId w:val="21"/>
        </w:numPr>
        <w:rPr>
          <w:rFonts w:ascii="Arial" w:hAnsi="Arial" w:cs="Arial"/>
        </w:rPr>
      </w:pPr>
      <w:r>
        <w:rPr>
          <w:rFonts w:ascii="Arial" w:hAnsi="Arial" w:cs="Arial"/>
        </w:rPr>
        <w:t>Selby College is the largest educat</w:t>
      </w:r>
      <w:r w:rsidR="00C90B10">
        <w:rPr>
          <w:rFonts w:ascii="Arial" w:hAnsi="Arial" w:cs="Arial"/>
        </w:rPr>
        <w:t>ion provider in the Selby District</w:t>
      </w:r>
      <w:r w:rsidR="002B0143">
        <w:rPr>
          <w:rFonts w:ascii="Arial" w:hAnsi="Arial" w:cs="Arial"/>
        </w:rPr>
        <w:t xml:space="preserve">, with more than 3,000 students. </w:t>
      </w:r>
    </w:p>
    <w:p w:rsidRPr="00B257EB" w:rsidR="00B257EB" w:rsidP="00B257EB" w:rsidRDefault="00B257EB" w14:paraId="0A33EFCC" w14:textId="6BDCF5A3">
      <w:pPr>
        <w:pStyle w:val="xmsonormal"/>
        <w:numPr>
          <w:ilvl w:val="0"/>
          <w:numId w:val="21"/>
        </w:numPr>
        <w:rPr>
          <w:rFonts w:ascii="Arial" w:hAnsi="Arial" w:cs="Arial"/>
        </w:rPr>
      </w:pPr>
      <w:r w:rsidRPr="00B257EB">
        <w:rPr>
          <w:rFonts w:ascii="Arial" w:hAnsi="Arial" w:cs="Arial"/>
        </w:rPr>
        <w:t>Selby College’s students have access to courses ranging from entry level up to degree courses</w:t>
      </w:r>
      <w:r w:rsidR="00E12FDE">
        <w:rPr>
          <w:rFonts w:ascii="Arial" w:hAnsi="Arial" w:cs="Arial"/>
        </w:rPr>
        <w:t xml:space="preserve"> in a range of subjects, including</w:t>
      </w:r>
      <w:r w:rsidRPr="00B257EB">
        <w:rPr>
          <w:rFonts w:ascii="Arial" w:hAnsi="Arial" w:cs="Arial"/>
        </w:rPr>
        <w:t xml:space="preserve"> </w:t>
      </w:r>
      <w:r w:rsidRPr="00E12FDE" w:rsidR="00E12FDE">
        <w:rPr>
          <w:rFonts w:ascii="Arial" w:hAnsi="Arial" w:cs="Arial"/>
        </w:rPr>
        <w:t>Art &amp; Design, Business, Childhood Studies, Digital Technologies, Education, Engineering, Social Science and Sport.</w:t>
      </w:r>
    </w:p>
    <w:p w:rsidR="00FE170E" w:rsidP="00053BB6" w:rsidRDefault="00FE170E" w14:paraId="0E442B53" w14:textId="62414072">
      <w:pPr>
        <w:pStyle w:val="xmsonormal"/>
        <w:ind w:left="720"/>
        <w:rPr>
          <w:rFonts w:ascii="Arial" w:hAnsi="Arial" w:cs="Arial"/>
        </w:rPr>
      </w:pPr>
    </w:p>
    <w:p w:rsidRPr="00A3227E" w:rsidR="00077EFD" w:rsidP="00077EFD" w:rsidRDefault="00077EFD" w14:paraId="3B2FC765" w14:textId="77777777">
      <w:pPr>
        <w:pStyle w:val="xmsonormal"/>
        <w:rPr>
          <w:rFonts w:ascii="Arial" w:hAnsi="Arial" w:cs="Arial"/>
        </w:rPr>
      </w:pPr>
    </w:p>
    <w:p w:rsidRPr="00075EF6" w:rsidR="00077EFD" w:rsidP="00077EFD" w:rsidRDefault="00077EFD" w14:paraId="7EBDD766" w14:textId="77777777">
      <w:pPr>
        <w:spacing w:after="0"/>
        <w:rPr>
          <w:rFonts w:ascii="Arial" w:hAnsi="Arial" w:cs="Arial"/>
          <w:b/>
        </w:rPr>
      </w:pPr>
      <w:r w:rsidRPr="00075EF6">
        <w:rPr>
          <w:rFonts w:ascii="Arial" w:hAnsi="Arial" w:cs="Arial"/>
          <w:b/>
        </w:rPr>
        <w:t>Media contact</w:t>
      </w:r>
      <w:r>
        <w:rPr>
          <w:rFonts w:ascii="Arial" w:hAnsi="Arial" w:cs="Arial"/>
          <w:b/>
        </w:rPr>
        <w:t>s:</w:t>
      </w:r>
    </w:p>
    <w:p w:rsidR="007C29F3" w:rsidP="007C29F3" w:rsidRDefault="007C29F3" w14:paraId="34CFEFD0" w14:textId="3070F794">
      <w:pPr>
        <w:spacing w:after="0"/>
        <w:rPr>
          <w:rFonts w:ascii="Arial" w:hAnsi="Arial" w:cs="Arial"/>
          <w:b/>
        </w:rPr>
      </w:pPr>
    </w:p>
    <w:p w:rsidRPr="0089018B" w:rsidR="0089018B" w:rsidP="007C29F3" w:rsidRDefault="0089018B" w14:paraId="78D6A647" w14:textId="2A7029BD">
      <w:pPr>
        <w:spacing w:after="0"/>
        <w:rPr>
          <w:rFonts w:ascii="Arial" w:hAnsi="Arial" w:cs="Arial"/>
          <w:b/>
        </w:rPr>
      </w:pPr>
      <w:r>
        <w:rPr>
          <w:rFonts w:ascii="Arial" w:hAnsi="Arial" w:cs="Arial"/>
          <w:b/>
        </w:rPr>
        <w:t>Selby media contact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Drax Media Contact</w:t>
      </w:r>
    </w:p>
    <w:p w:rsidRPr="007E3021" w:rsidR="007C29F3" w:rsidP="00757995" w:rsidRDefault="00E13F86" w14:paraId="27E3EA46" w14:textId="124A7AE2">
      <w:pPr>
        <w:spacing w:after="0"/>
        <w:rPr>
          <w:rFonts w:ascii="Arial" w:hAnsi="Arial" w:cs="Arial"/>
        </w:rPr>
      </w:pPr>
      <w:r w:rsidRPr="007E3021">
        <w:rPr>
          <w:rFonts w:ascii="Arial" w:hAnsi="Arial" w:cs="Arial"/>
        </w:rPr>
        <w:t>Callie Sowerby</w:t>
      </w:r>
      <w:r w:rsidR="0089018B">
        <w:rPr>
          <w:rFonts w:ascii="Arial" w:hAnsi="Arial" w:cs="Arial"/>
        </w:rPr>
        <w:tab/>
      </w:r>
      <w:r w:rsidR="0089018B">
        <w:rPr>
          <w:rFonts w:ascii="Arial" w:hAnsi="Arial" w:cs="Arial"/>
        </w:rPr>
        <w:tab/>
      </w:r>
      <w:r w:rsidR="0089018B">
        <w:rPr>
          <w:rFonts w:ascii="Arial" w:hAnsi="Arial" w:cs="Arial"/>
        </w:rPr>
        <w:tab/>
      </w:r>
      <w:r w:rsidR="0089018B">
        <w:rPr>
          <w:rFonts w:ascii="Arial" w:hAnsi="Arial" w:cs="Arial"/>
        </w:rPr>
        <w:tab/>
      </w:r>
      <w:r w:rsidR="0089018B">
        <w:rPr>
          <w:rFonts w:ascii="Arial" w:hAnsi="Arial" w:cs="Arial"/>
        </w:rPr>
        <w:tab/>
      </w:r>
      <w:r w:rsidR="0089018B">
        <w:rPr>
          <w:rFonts w:ascii="Arial" w:hAnsi="Arial" w:cs="Arial"/>
        </w:rPr>
        <w:tab/>
      </w:r>
      <w:r w:rsidR="0089018B">
        <w:rPr>
          <w:rFonts w:ascii="Arial" w:hAnsi="Arial" w:cs="Arial"/>
        </w:rPr>
        <w:t>Ben Wicks</w:t>
      </w:r>
    </w:p>
    <w:p w:rsidRPr="007E3021" w:rsidR="00E13F86" w:rsidP="00757995" w:rsidRDefault="00E13F86" w14:paraId="27C101C6" w14:textId="752276B6">
      <w:pPr>
        <w:spacing w:after="0"/>
        <w:rPr>
          <w:rFonts w:ascii="Arial" w:hAnsi="Arial" w:cs="Arial"/>
        </w:rPr>
      </w:pPr>
      <w:r w:rsidRPr="007E3021">
        <w:rPr>
          <w:rFonts w:ascii="Arial" w:hAnsi="Arial" w:cs="Arial"/>
        </w:rPr>
        <w:t xml:space="preserve">Public Relations, Media and Communications Officer </w:t>
      </w:r>
      <w:r w:rsidR="0089018B">
        <w:rPr>
          <w:rFonts w:ascii="Arial" w:hAnsi="Arial" w:cs="Arial"/>
        </w:rPr>
        <w:tab/>
      </w:r>
      <w:r w:rsidR="0089018B">
        <w:rPr>
          <w:rFonts w:ascii="Arial" w:hAnsi="Arial" w:cs="Arial"/>
        </w:rPr>
        <w:t>Media Manager</w:t>
      </w:r>
    </w:p>
    <w:p w:rsidRPr="007E3021" w:rsidR="00E13F86" w:rsidP="00757995" w:rsidRDefault="00597DD4" w14:paraId="6A39A4F4" w14:textId="2B9D00AF">
      <w:pPr>
        <w:spacing w:after="0"/>
        <w:rPr>
          <w:rFonts w:ascii="Arial" w:hAnsi="Arial" w:cs="Arial"/>
        </w:rPr>
      </w:pPr>
      <w:hyperlink w:history="1" r:id="rId11">
        <w:r w:rsidRPr="007E3021" w:rsidR="00E13F86">
          <w:rPr>
            <w:rStyle w:val="Hyperlink"/>
            <w:rFonts w:ascii="Arial" w:hAnsi="Arial" w:cs="Arial"/>
          </w:rPr>
          <w:t>sowerbyc@selby.ac.uk</w:t>
        </w:r>
      </w:hyperlink>
      <w:r w:rsidRPr="007E3021" w:rsidR="00E13F86">
        <w:rPr>
          <w:rFonts w:ascii="Arial" w:hAnsi="Arial" w:cs="Arial"/>
        </w:rPr>
        <w:t xml:space="preserve"> </w:t>
      </w:r>
      <w:r w:rsidR="0089018B">
        <w:rPr>
          <w:rFonts w:ascii="Arial" w:hAnsi="Arial" w:cs="Arial"/>
        </w:rPr>
        <w:tab/>
      </w:r>
      <w:r w:rsidR="0089018B">
        <w:rPr>
          <w:rFonts w:ascii="Arial" w:hAnsi="Arial" w:cs="Arial"/>
        </w:rPr>
        <w:tab/>
      </w:r>
      <w:r w:rsidR="0089018B">
        <w:rPr>
          <w:rFonts w:ascii="Arial" w:hAnsi="Arial" w:cs="Arial"/>
        </w:rPr>
        <w:tab/>
      </w:r>
      <w:r w:rsidR="0089018B">
        <w:rPr>
          <w:rFonts w:ascii="Arial" w:hAnsi="Arial" w:cs="Arial"/>
        </w:rPr>
        <w:tab/>
      </w:r>
      <w:r w:rsidR="0089018B">
        <w:rPr>
          <w:rFonts w:ascii="Arial" w:hAnsi="Arial" w:cs="Arial"/>
        </w:rPr>
        <w:tab/>
      </w:r>
      <w:hyperlink w:history="1" r:id="rId12">
        <w:r w:rsidRPr="00E3021A" w:rsidR="0089018B">
          <w:rPr>
            <w:rStyle w:val="Hyperlink"/>
            <w:rFonts w:ascii="Arial" w:hAnsi="Arial" w:cs="Arial"/>
          </w:rPr>
          <w:t>Ben.Wicks@Drax.com</w:t>
        </w:r>
      </w:hyperlink>
      <w:r w:rsidR="0089018B">
        <w:rPr>
          <w:rFonts w:ascii="Arial" w:hAnsi="Arial" w:cs="Arial"/>
        </w:rPr>
        <w:tab/>
      </w:r>
    </w:p>
    <w:p w:rsidRPr="007E3021" w:rsidR="00E13F86" w:rsidP="00757995" w:rsidRDefault="00E13F86" w14:paraId="0E4997F7" w14:textId="2CE612F0">
      <w:pPr>
        <w:spacing w:after="0"/>
        <w:rPr>
          <w:rFonts w:ascii="Arial" w:hAnsi="Arial" w:cs="Arial"/>
        </w:rPr>
      </w:pPr>
      <w:r w:rsidRPr="007E3021">
        <w:rPr>
          <w:rFonts w:ascii="Arial" w:hAnsi="Arial" w:cs="Arial"/>
        </w:rPr>
        <w:t>01757 211048</w:t>
      </w:r>
      <w:r w:rsidR="0089018B">
        <w:rPr>
          <w:rFonts w:ascii="Arial" w:hAnsi="Arial" w:cs="Arial"/>
        </w:rPr>
        <w:tab/>
      </w:r>
      <w:r w:rsidR="0089018B">
        <w:rPr>
          <w:rFonts w:ascii="Arial" w:hAnsi="Arial" w:cs="Arial"/>
        </w:rPr>
        <w:tab/>
      </w:r>
      <w:r w:rsidR="0089018B">
        <w:rPr>
          <w:rFonts w:ascii="Arial" w:hAnsi="Arial" w:cs="Arial"/>
        </w:rPr>
        <w:tab/>
      </w:r>
      <w:r w:rsidR="0089018B">
        <w:rPr>
          <w:rFonts w:ascii="Arial" w:hAnsi="Arial" w:cs="Arial"/>
        </w:rPr>
        <w:tab/>
      </w:r>
      <w:r w:rsidR="0089018B">
        <w:rPr>
          <w:rFonts w:ascii="Arial" w:hAnsi="Arial" w:cs="Arial"/>
        </w:rPr>
        <w:tab/>
      </w:r>
      <w:r w:rsidR="0089018B">
        <w:rPr>
          <w:rFonts w:ascii="Arial" w:hAnsi="Arial" w:cs="Arial"/>
        </w:rPr>
        <w:tab/>
      </w:r>
      <w:r w:rsidR="0089018B">
        <w:rPr>
          <w:rFonts w:ascii="Arial" w:hAnsi="Arial" w:cs="Arial"/>
        </w:rPr>
        <w:tab/>
      </w:r>
      <w:r w:rsidR="0089018B">
        <w:rPr>
          <w:rFonts w:ascii="Arial" w:hAnsi="Arial" w:cs="Arial"/>
        </w:rPr>
        <w:t>07761 525662</w:t>
      </w:r>
    </w:p>
    <w:p w:rsidR="007C29F3" w:rsidP="00757995" w:rsidRDefault="007C29F3" w14:paraId="2F60F814" w14:textId="3619D9E1">
      <w:pPr>
        <w:spacing w:after="0"/>
        <w:rPr>
          <w:rFonts w:ascii="Arial" w:hAnsi="Arial" w:cs="Arial"/>
          <w:b/>
        </w:rPr>
      </w:pPr>
    </w:p>
    <w:p w:rsidR="007C29F3" w:rsidP="00757995" w:rsidRDefault="0089018B" w14:paraId="18C85293" w14:textId="5F3F201F">
      <w:pPr>
        <w:spacing w:after="0"/>
        <w:rPr>
          <w:rFonts w:ascii="Arial" w:hAnsi="Arial" w:cs="Arial"/>
          <w:b/>
        </w:rPr>
      </w:pPr>
      <w:r>
        <w:rPr>
          <w:rFonts w:ascii="Arial" w:hAnsi="Arial" w:cs="Arial"/>
          <w:b/>
        </w:rPr>
        <w:t>Photo captions:</w:t>
      </w:r>
    </w:p>
    <w:p w:rsidR="0089018B" w:rsidP="00757995" w:rsidRDefault="0089018B" w14:paraId="29E61278" w14:textId="74460786">
      <w:pPr>
        <w:spacing w:after="0"/>
        <w:rPr>
          <w:rFonts w:ascii="Arial" w:hAnsi="Arial" w:cs="Arial"/>
          <w:bCs/>
        </w:rPr>
      </w:pPr>
      <w:r>
        <w:rPr>
          <w:rFonts w:ascii="Arial" w:hAnsi="Arial" w:cs="Arial"/>
          <w:bCs/>
        </w:rPr>
        <w:t>(From L - R)</w:t>
      </w:r>
    </w:p>
    <w:p w:rsidR="0089018B" w:rsidP="00757995" w:rsidRDefault="0089018B" w14:paraId="433F9E6A" w14:textId="22EE3D2C">
      <w:pPr>
        <w:spacing w:after="0"/>
        <w:rPr>
          <w:rFonts w:ascii="Arial" w:hAnsi="Arial" w:cs="Arial"/>
          <w:bCs/>
        </w:rPr>
      </w:pPr>
      <w:r>
        <w:rPr>
          <w:rFonts w:ascii="Arial" w:hAnsi="Arial" w:cs="Arial"/>
          <w:b/>
        </w:rPr>
        <w:t xml:space="preserve">Photo 1: </w:t>
      </w:r>
      <w:r>
        <w:rPr>
          <w:rFonts w:ascii="Arial" w:hAnsi="Arial" w:cs="Arial"/>
          <w:bCs/>
        </w:rPr>
        <w:t xml:space="preserve">Cameron </w:t>
      </w:r>
      <w:proofErr w:type="spellStart"/>
      <w:r>
        <w:rPr>
          <w:rFonts w:ascii="Arial" w:hAnsi="Arial" w:cs="Arial"/>
          <w:bCs/>
        </w:rPr>
        <w:t>Shipstone</w:t>
      </w:r>
      <w:proofErr w:type="spellEnd"/>
      <w:r>
        <w:rPr>
          <w:rFonts w:ascii="Arial" w:hAnsi="Arial" w:cs="Arial"/>
          <w:bCs/>
        </w:rPr>
        <w:t>, Drax 4</w:t>
      </w:r>
      <w:r w:rsidRPr="0089018B">
        <w:rPr>
          <w:rFonts w:ascii="Arial" w:hAnsi="Arial" w:cs="Arial"/>
          <w:bCs/>
          <w:vertAlign w:val="superscript"/>
        </w:rPr>
        <w:t>th</w:t>
      </w:r>
      <w:r>
        <w:rPr>
          <w:rFonts w:ascii="Arial" w:hAnsi="Arial" w:cs="Arial"/>
          <w:bCs/>
        </w:rPr>
        <w:t xml:space="preserve"> Year Apprentice, Steve Butler </w:t>
      </w:r>
      <w:r w:rsidR="00C87D56">
        <w:rPr>
          <w:rFonts w:ascii="Arial" w:hAnsi="Arial" w:cs="Arial"/>
          <w:bCs/>
        </w:rPr>
        <w:t>Engineering Manager at Selby College</w:t>
      </w:r>
      <w:r>
        <w:rPr>
          <w:rFonts w:ascii="Arial" w:hAnsi="Arial" w:cs="Arial"/>
          <w:bCs/>
        </w:rPr>
        <w:t>, Liz Ridley Deputy Principal at Selby College, Bruce Heppenstall Drax Plant Director, Lewis Marron</w:t>
      </w:r>
      <w:r w:rsidR="00C87D56">
        <w:rPr>
          <w:rFonts w:ascii="Arial" w:hAnsi="Arial" w:cs="Arial"/>
          <w:bCs/>
        </w:rPr>
        <w:t>,</w:t>
      </w:r>
      <w:r>
        <w:rPr>
          <w:rFonts w:ascii="Arial" w:hAnsi="Arial" w:cs="Arial"/>
          <w:bCs/>
        </w:rPr>
        <w:t xml:space="preserve"> Drax 4</w:t>
      </w:r>
      <w:r w:rsidRPr="0089018B">
        <w:rPr>
          <w:rFonts w:ascii="Arial" w:hAnsi="Arial" w:cs="Arial"/>
          <w:bCs/>
          <w:vertAlign w:val="superscript"/>
        </w:rPr>
        <w:t>th</w:t>
      </w:r>
      <w:r>
        <w:rPr>
          <w:rFonts w:ascii="Arial" w:hAnsi="Arial" w:cs="Arial"/>
          <w:bCs/>
        </w:rPr>
        <w:t xml:space="preserve"> Year Apprentice. </w:t>
      </w:r>
    </w:p>
    <w:p w:rsidR="0089018B" w:rsidP="00757995" w:rsidRDefault="0089018B" w14:paraId="1A4D2BD5" w14:textId="1D974B58">
      <w:pPr>
        <w:spacing w:after="0"/>
        <w:rPr>
          <w:rFonts w:ascii="Arial" w:hAnsi="Arial" w:cs="Arial"/>
          <w:bCs/>
        </w:rPr>
      </w:pPr>
    </w:p>
    <w:p w:rsidRPr="0089018B" w:rsidR="0089018B" w:rsidP="00757995" w:rsidRDefault="0089018B" w14:paraId="503234F3" w14:textId="6A02184C">
      <w:pPr>
        <w:spacing w:after="0"/>
        <w:rPr>
          <w:rFonts w:ascii="Arial" w:hAnsi="Arial" w:cs="Arial"/>
          <w:b/>
        </w:rPr>
      </w:pPr>
      <w:r>
        <w:rPr>
          <w:rFonts w:ascii="Arial" w:hAnsi="Arial" w:cs="Arial"/>
          <w:b/>
        </w:rPr>
        <w:t xml:space="preserve">Photo 2: </w:t>
      </w:r>
      <w:r w:rsidR="00C87D56">
        <w:rPr>
          <w:rFonts w:ascii="Arial" w:hAnsi="Arial" w:cs="Arial"/>
          <w:bCs/>
        </w:rPr>
        <w:t>Bruce Heppenstall Drax Plant Director, Lewis Marron, Drax 4</w:t>
      </w:r>
      <w:r w:rsidRPr="0089018B" w:rsidR="00C87D56">
        <w:rPr>
          <w:rFonts w:ascii="Arial" w:hAnsi="Arial" w:cs="Arial"/>
          <w:bCs/>
          <w:vertAlign w:val="superscript"/>
        </w:rPr>
        <w:t>th</w:t>
      </w:r>
      <w:r w:rsidR="00C87D56">
        <w:rPr>
          <w:rFonts w:ascii="Arial" w:hAnsi="Arial" w:cs="Arial"/>
          <w:bCs/>
        </w:rPr>
        <w:t xml:space="preserve"> Year Apprentice, and Liz Ridley Deputy Principal at Selby College. </w:t>
      </w:r>
    </w:p>
    <w:p w:rsidRPr="00597DD4" w:rsidR="00597DD4" w:rsidP="00597DD4" w:rsidRDefault="00597DD4" w14:paraId="729989A5" w14:textId="77777777">
      <w:pPr>
        <w:rPr>
          <w:rFonts w:ascii="Arial" w:hAnsi="Arial" w:cs="Arial"/>
        </w:rPr>
      </w:pPr>
      <w:r w:rsidRPr="00597DD4">
        <w:rPr>
          <w:rFonts w:ascii="Arial" w:hAnsi="Arial" w:cs="Arial"/>
          <w:b/>
        </w:rPr>
        <w:t>About Selby College</w:t>
      </w:r>
      <w:r w:rsidRPr="00597DD4">
        <w:rPr>
          <w:rFonts w:ascii="Arial" w:hAnsi="Arial" w:cs="Arial"/>
        </w:rPr>
        <w:t xml:space="preserve"> </w:t>
      </w:r>
      <w:r w:rsidRPr="00597DD4">
        <w:rPr>
          <w:rFonts w:ascii="Arial" w:hAnsi="Arial" w:cs="Arial"/>
        </w:rPr>
        <w:br/>
      </w:r>
      <w:r w:rsidRPr="00597DD4">
        <w:rPr>
          <w:rFonts w:ascii="Arial" w:hAnsi="Arial" w:cs="Arial"/>
        </w:rPr>
        <w:t xml:space="preserve">Selby College is a highly rated College in the heart of North Yorkshire, providing education and training opportunities for students aged 16 right up to 70+. Learners from all over Yorkshire and the Humber travel to Selby College because of its reputation for high-quality education. </w:t>
      </w:r>
    </w:p>
    <w:p w:rsidRPr="00597DD4" w:rsidR="00597DD4" w:rsidP="00597DD4" w:rsidRDefault="00597DD4" w14:paraId="074271A9" w14:textId="77777777">
      <w:pPr>
        <w:rPr>
          <w:rFonts w:ascii="Arial" w:hAnsi="Arial" w:cs="Arial"/>
        </w:rPr>
      </w:pPr>
      <w:r w:rsidRPr="00597DD4">
        <w:rPr>
          <w:rFonts w:ascii="Arial" w:hAnsi="Arial" w:cs="Arial"/>
        </w:rPr>
        <w:t xml:space="preserve">Providing a wealth of courses and clear progression routes, Selby College offers A Levels, T Levels, Vocational courses, Apprenticeships, Higher Education, Adult Learning and Professional Courses for Employers. </w:t>
      </w:r>
    </w:p>
    <w:p w:rsidRPr="00597DD4" w:rsidR="00597DD4" w:rsidP="00597DD4" w:rsidRDefault="00597DD4" w14:paraId="1B0F1778" w14:textId="77777777">
      <w:pPr>
        <w:rPr>
          <w:rFonts w:ascii="Arial" w:hAnsi="Arial" w:cs="Arial"/>
        </w:rPr>
      </w:pPr>
      <w:r w:rsidRPr="00597DD4">
        <w:rPr>
          <w:rFonts w:ascii="Arial" w:hAnsi="Arial" w:cs="Arial"/>
        </w:rPr>
        <w:t>Established in 1984, the College today employs more than 200 teaching and support staff. Following a £35m investment in its state-of-the-art campus, Selby College boasts some of the most up-to-date facilities of any education provider in the area.</w:t>
      </w:r>
    </w:p>
    <w:p w:rsidRPr="00597DD4" w:rsidR="00597DD4" w:rsidP="00597DD4" w:rsidRDefault="00597DD4" w14:paraId="2D041D7A" w14:textId="77777777">
      <w:pPr>
        <w:rPr>
          <w:rFonts w:ascii="Arial" w:hAnsi="Arial" w:cs="Arial"/>
        </w:rPr>
      </w:pPr>
      <w:r w:rsidRPr="00597DD4">
        <w:rPr>
          <w:rFonts w:ascii="Arial" w:hAnsi="Arial" w:cs="Arial"/>
        </w:rPr>
        <w:t xml:space="preserve">The College forms part of the Heart of Yorkshire Education Group, alongside Wakefield College, which aims to serve needs of the region from its campuses in Castleford, </w:t>
      </w:r>
      <w:proofErr w:type="gramStart"/>
      <w:r w:rsidRPr="00597DD4">
        <w:rPr>
          <w:rFonts w:ascii="Arial" w:hAnsi="Arial" w:cs="Arial"/>
        </w:rPr>
        <w:t>Selby</w:t>
      </w:r>
      <w:proofErr w:type="gramEnd"/>
      <w:r w:rsidRPr="00597DD4">
        <w:rPr>
          <w:rFonts w:ascii="Arial" w:hAnsi="Arial" w:cs="Arial"/>
        </w:rPr>
        <w:t xml:space="preserve"> and Wakefield.</w:t>
      </w:r>
    </w:p>
    <w:p w:rsidRPr="00597DD4" w:rsidR="00597DD4" w:rsidP="00597DD4" w:rsidRDefault="00597DD4" w14:paraId="11EBA4B8" w14:textId="77777777">
      <w:pPr>
        <w:rPr>
          <w:rFonts w:ascii="Arial" w:hAnsi="Arial" w:cs="Arial"/>
          <w:shd w:val="clear" w:color="auto" w:fill="FFFFFF"/>
        </w:rPr>
      </w:pPr>
      <w:r w:rsidRPr="00597DD4">
        <w:rPr>
          <w:rFonts w:ascii="Arial" w:hAnsi="Arial" w:cs="Arial"/>
          <w:shd w:val="clear" w:color="auto" w:fill="FFFFFF"/>
        </w:rPr>
        <w:t xml:space="preserve">Selby College is also playing a leading role alongside other local institutions in the development of the Yorkshire &amp; Humber Institute of Technology, which is one of twelve of its kind across the country designed to increase higher-level technical skills for employers. The College has also been selected by the Department of Education to deliver its brand-new T Level qualifications from September 2022, which are high-quality technical alternatives to A Levels. </w:t>
      </w:r>
    </w:p>
    <w:p w:rsidR="00D3695E" w:rsidP="00EE3014" w:rsidRDefault="75F66455" w14:paraId="4A5B2F69" w14:textId="03107276">
      <w:pPr>
        <w:tabs>
          <w:tab w:val="left" w:pos="1245"/>
        </w:tabs>
      </w:pPr>
      <w:r w:rsidRPr="229A550E">
        <w:rPr>
          <w:rFonts w:ascii="Arial" w:hAnsi="Arial" w:eastAsia="Arial" w:cs="Arial"/>
          <w:b/>
          <w:bCs/>
          <w:lang w:val="en"/>
        </w:rPr>
        <w:t>About Drax</w:t>
      </w:r>
      <w:r w:rsidRPr="229A550E">
        <w:rPr>
          <w:rFonts w:ascii="Arial" w:hAnsi="Arial" w:eastAsia="Arial" w:cs="Arial"/>
          <w:lang w:val="en"/>
        </w:rPr>
        <w:t xml:space="preserve"> </w:t>
      </w:r>
    </w:p>
    <w:p w:rsidR="00D3695E" w:rsidP="229A550E" w:rsidRDefault="75F66455" w14:paraId="3A7FAB8E" w14:textId="0BE2C933">
      <w:r w:rsidRPr="229A550E">
        <w:rPr>
          <w:rFonts w:ascii="Arial" w:hAnsi="Arial" w:eastAsia="Arial" w:cs="Arial"/>
          <w:lang w:val="en"/>
        </w:rPr>
        <w:t xml:space="preserve">Drax Group’s purpose is to enable a zero carbon, lower cost energy future and in 2019 announced a world-leading ambition to be carbon negative by 2030, using Bioenergy with Carbon Capture and Storage (BECCS) technology. </w:t>
      </w:r>
    </w:p>
    <w:p w:rsidR="00D3695E" w:rsidP="229A550E" w:rsidRDefault="75F66455" w14:paraId="77B0F0B6" w14:textId="6038113B" w14:noSpellErr="1">
      <w:r w:rsidRPr="79CE6FA4" w:rsidR="75F66455">
        <w:rPr>
          <w:rFonts w:ascii="Arial" w:hAnsi="Arial" w:eastAsia="Arial" w:cs="Arial"/>
          <w:lang w:val="en-US"/>
        </w:rPr>
        <w:t xml:space="preserve">Its 3,400 employees operate across three principal areas of activity – electricity generation, electricity sales to business customers and compressed wood pellet production and supply to third parties. </w:t>
      </w:r>
    </w:p>
    <w:p w:rsidR="00D3695E" w:rsidP="229A550E" w:rsidRDefault="75F66455" w14:paraId="7C007D93" w14:textId="42203668">
      <w:r w:rsidRPr="229A550E">
        <w:rPr>
          <w:rFonts w:ascii="Arial" w:hAnsi="Arial" w:eastAsia="Arial" w:cs="Arial"/>
          <w:b/>
          <w:bCs/>
          <w:lang w:val="en"/>
        </w:rPr>
        <w:t>Power generation:</w:t>
      </w:r>
      <w:r w:rsidRPr="229A550E">
        <w:rPr>
          <w:rFonts w:ascii="Arial" w:hAnsi="Arial" w:eastAsia="Arial" w:cs="Arial"/>
          <w:lang w:val="en"/>
        </w:rPr>
        <w:t xml:space="preserve"> </w:t>
      </w:r>
    </w:p>
    <w:p w:rsidR="00D3695E" w:rsidP="229A550E" w:rsidRDefault="75F66455" w14:paraId="6593D521" w14:textId="6F340344" w14:noSpellErr="1">
      <w:r w:rsidRPr="79CE6FA4" w:rsidR="75F66455">
        <w:rPr>
          <w:rFonts w:ascii="Arial" w:hAnsi="Arial" w:eastAsia="Arial" w:cs="Arial"/>
          <w:lang w:val="en-US"/>
        </w:rPr>
        <w:t xml:space="preserve">Drax owns and operates a portfolio of renewable electricity generation assets in England and Scotland. The assets include the UK’s largest power station, based at Selby, North Yorkshire, which supplies five percent of the country’s electricity needs.  </w:t>
      </w:r>
    </w:p>
    <w:p w:rsidR="00D3695E" w:rsidP="229A550E" w:rsidRDefault="75F66455" w14:paraId="11B6D653" w14:textId="7E10A789">
      <w:r w:rsidRPr="79CE6FA4" w:rsidR="75F66455">
        <w:rPr>
          <w:rFonts w:ascii="Arial" w:hAnsi="Arial" w:eastAsia="Arial" w:cs="Arial"/>
          <w:lang w:val="en-US"/>
        </w:rPr>
        <w:t xml:space="preserve">Having converted Drax Power Station to use sustainable biomass instead of coal it has become the UK’s biggest renewable power generator and the largest decarbonisation project in Europe. It is also where Drax is piloting the groundbreaking negative emissions technology BECCS within its CCUS (Carbon Capture </w:t>
      </w:r>
      <w:r w:rsidRPr="79CE6FA4" w:rsidR="75F66455">
        <w:rPr>
          <w:rFonts w:ascii="Arial" w:hAnsi="Arial" w:eastAsia="Arial" w:cs="Arial"/>
          <w:lang w:val="en-US"/>
        </w:rPr>
        <w:t>Utilisation</w:t>
      </w:r>
      <w:r w:rsidRPr="79CE6FA4" w:rsidR="75F66455">
        <w:rPr>
          <w:rFonts w:ascii="Arial" w:hAnsi="Arial" w:eastAsia="Arial" w:cs="Arial"/>
          <w:lang w:val="en-US"/>
        </w:rPr>
        <w:t xml:space="preserve"> and Storage) Incubation Area. </w:t>
      </w:r>
    </w:p>
    <w:p w:rsidR="00D3695E" w:rsidP="229A550E" w:rsidRDefault="75F66455" w14:paraId="573D4720" w14:textId="64738A48" w14:noSpellErr="1">
      <w:r w:rsidRPr="79CE6FA4" w:rsidR="75F66455">
        <w:rPr>
          <w:rFonts w:ascii="Arial" w:hAnsi="Arial" w:eastAsia="Arial" w:cs="Arial"/>
          <w:lang w:val="en-US"/>
        </w:rPr>
        <w:t xml:space="preserve">Its pumped storage, hydro and energy from waste assets in Scotland include Cruachan Power Station – a flexible pumped storage facility within the hollowed-out mountain Ben Cruachan.  </w:t>
      </w:r>
    </w:p>
    <w:p w:rsidR="00D3695E" w:rsidP="229A550E" w:rsidRDefault="75F66455" w14:paraId="6863B08A" w14:textId="5AAC68F1">
      <w:r w:rsidRPr="229A550E">
        <w:rPr>
          <w:rFonts w:ascii="Arial" w:hAnsi="Arial" w:eastAsia="Arial" w:cs="Arial"/>
          <w:b/>
          <w:bCs/>
          <w:color w:val="000000" w:themeColor="text1"/>
          <w:lang w:val="en"/>
        </w:rPr>
        <w:t>Pellet production and supply:</w:t>
      </w:r>
      <w:r w:rsidRPr="229A550E">
        <w:rPr>
          <w:rFonts w:ascii="Arial" w:hAnsi="Arial" w:eastAsia="Arial" w:cs="Arial"/>
          <w:color w:val="000000" w:themeColor="text1"/>
          <w:lang w:val="en"/>
        </w:rPr>
        <w:t xml:space="preserve"> </w:t>
      </w:r>
      <w:r w:rsidR="00D3695E">
        <w:br/>
      </w:r>
      <w:r w:rsidRPr="229A550E">
        <w:rPr>
          <w:rFonts w:ascii="Arial" w:hAnsi="Arial" w:eastAsia="Arial" w:cs="Arial"/>
          <w:color w:val="000000" w:themeColor="text1"/>
          <w:lang w:val="en"/>
        </w:rPr>
        <w:t xml:space="preserve">Drax owns and has interests in 17 pellet mills in the US South and Western Canada which have the capacity to manufacture 4.9 million </w:t>
      </w:r>
      <w:proofErr w:type="spellStart"/>
      <w:r w:rsidRPr="229A550E">
        <w:rPr>
          <w:rFonts w:ascii="Arial" w:hAnsi="Arial" w:eastAsia="Arial" w:cs="Arial"/>
          <w:color w:val="000000" w:themeColor="text1"/>
          <w:lang w:val="en"/>
        </w:rPr>
        <w:t>tonnes</w:t>
      </w:r>
      <w:proofErr w:type="spellEnd"/>
      <w:r w:rsidRPr="229A550E">
        <w:rPr>
          <w:rFonts w:ascii="Arial" w:hAnsi="Arial" w:eastAsia="Arial" w:cs="Arial"/>
          <w:color w:val="000000" w:themeColor="text1"/>
          <w:lang w:val="en"/>
        </w:rPr>
        <w:t xml:space="preserve"> of compressed wood pellets (biomass) a year. The pellets are produced using materials sourced from sustainably managed working </w:t>
      </w:r>
      <w:r w:rsidRPr="229A550E">
        <w:rPr>
          <w:rFonts w:ascii="Arial" w:hAnsi="Arial" w:eastAsia="Arial" w:cs="Arial"/>
          <w:color w:val="000000" w:themeColor="text1"/>
          <w:lang w:val="en"/>
        </w:rPr>
        <w:t xml:space="preserve">forests and are supplied to third party customers in Europe and Asia for the generation of renewable power. </w:t>
      </w:r>
    </w:p>
    <w:p w:rsidR="00D3695E" w:rsidP="229A550E" w:rsidRDefault="75F66455" w14:paraId="01EF5151" w14:textId="1CB4A8B2">
      <w:r w:rsidRPr="0C71EE67">
        <w:rPr>
          <w:rFonts w:ascii="Arial" w:hAnsi="Arial" w:eastAsia="Arial" w:cs="Arial"/>
          <w:color w:val="000000" w:themeColor="text1"/>
        </w:rPr>
        <w:t xml:space="preserve">Drax’s pellet mills supply around </w:t>
      </w:r>
      <w:r w:rsidRPr="0C71EE67" w:rsidR="06703803">
        <w:rPr>
          <w:rFonts w:ascii="Arial" w:hAnsi="Arial" w:eastAsia="Arial" w:cs="Arial"/>
          <w:color w:val="000000" w:themeColor="text1"/>
        </w:rPr>
        <w:t>3</w:t>
      </w:r>
      <w:r w:rsidRPr="0C71EE67">
        <w:rPr>
          <w:rFonts w:ascii="Arial" w:hAnsi="Arial" w:eastAsia="Arial" w:cs="Arial"/>
          <w:color w:val="000000" w:themeColor="text1"/>
        </w:rPr>
        <w:t xml:space="preserve">0% of the biomass used at its own power station in North Yorkshire, England to generate flexible, renewable power for the UK’s homes and businesses. </w:t>
      </w:r>
    </w:p>
    <w:p w:rsidR="00D3695E" w:rsidP="229A550E" w:rsidRDefault="75F66455" w14:paraId="12256612" w14:textId="0CAFF478">
      <w:r w:rsidRPr="229A550E">
        <w:rPr>
          <w:rFonts w:ascii="Arial" w:hAnsi="Arial" w:eastAsia="Arial" w:cs="Arial"/>
          <w:b/>
          <w:bCs/>
          <w:lang w:val="en"/>
        </w:rPr>
        <w:t xml:space="preserve">Customers:  </w:t>
      </w:r>
      <w:r w:rsidRPr="229A550E">
        <w:rPr>
          <w:rFonts w:ascii="Arial" w:hAnsi="Arial" w:eastAsia="Arial" w:cs="Arial"/>
          <w:lang w:val="en"/>
        </w:rPr>
        <w:t xml:space="preserve"> </w:t>
      </w:r>
    </w:p>
    <w:p w:rsidR="00D3695E" w:rsidP="229A550E" w:rsidRDefault="75F66455" w14:paraId="5F5F43ED" w14:textId="735435B4">
      <w:r w:rsidRPr="229A550E">
        <w:rPr>
          <w:rFonts w:ascii="Arial" w:hAnsi="Arial" w:eastAsia="Arial" w:cs="Arial"/>
          <w:lang w:val="en"/>
        </w:rPr>
        <w:t>Through its two B2B energy supply brands, Haven Power and Opus Energy, Drax supplies energy to 250,000 businesses across Britain.</w:t>
      </w:r>
      <w:r w:rsidR="00D3695E">
        <w:br/>
      </w:r>
      <w:r w:rsidR="00D3695E">
        <w:br/>
      </w:r>
      <w:r w:rsidRPr="229A550E" w:rsidR="00D3695E">
        <w:rPr>
          <w:rFonts w:ascii="Arial" w:hAnsi="Arial" w:cs="Arial"/>
          <w:color w:val="000000" w:themeColor="text1"/>
        </w:rPr>
        <w:t>For more information visit </w:t>
      </w:r>
      <w:hyperlink r:id="rId13">
        <w:r w:rsidRPr="229A550E" w:rsidR="00D3695E">
          <w:rPr>
            <w:rStyle w:val="Hyperlink"/>
            <w:rFonts w:ascii="Arial" w:hAnsi="Arial" w:cs="Arial"/>
            <w:lang w:val="en"/>
          </w:rPr>
          <w:t>www.drax.com</w:t>
        </w:r>
      </w:hyperlink>
    </w:p>
    <w:p w:rsidR="00D3695E" w:rsidP="00D3695E" w:rsidRDefault="00D3695E" w14:paraId="64BDC1AC" w14:textId="77777777">
      <w:pPr>
        <w:pStyle w:val="xbody"/>
      </w:pPr>
      <w:r>
        <w:rPr>
          <w:rFonts w:ascii="Arial" w:hAnsi="Arial" w:cs="Arial"/>
          <w:b/>
          <w:bCs/>
          <w:lang w:val="en-US"/>
        </w:rPr>
        <w:t> </w:t>
      </w:r>
    </w:p>
    <w:p w:rsidR="00C95FD4" w:rsidP="00D3695E" w:rsidRDefault="00C95FD4" w14:paraId="02A452D8" w14:textId="5EBBD6DF"/>
    <w:sectPr w:rsidR="00C95FD4" w:rsidSect="004477EA">
      <w:headerReference w:type="default" r:id="rId14"/>
      <w:footerReference w:type="default" r:id="rId15"/>
      <w:pgSz w:w="11906" w:h="16838" w:orient="portrait"/>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7E68" w:rsidP="00FF5A3E" w:rsidRDefault="00877E68" w14:paraId="54077882" w14:textId="77777777">
      <w:pPr>
        <w:spacing w:after="0" w:line="240" w:lineRule="auto"/>
      </w:pPr>
      <w:r>
        <w:separator/>
      </w:r>
    </w:p>
  </w:endnote>
  <w:endnote w:type="continuationSeparator" w:id="0">
    <w:p w:rsidR="00877E68" w:rsidP="00FF5A3E" w:rsidRDefault="00877E68" w14:paraId="4A1D7D1D" w14:textId="77777777">
      <w:pPr>
        <w:spacing w:after="0" w:line="240" w:lineRule="auto"/>
      </w:pPr>
      <w:r>
        <w:continuationSeparator/>
      </w:r>
    </w:p>
  </w:endnote>
  <w:endnote w:type="continuationNotice" w:id="1">
    <w:p w:rsidR="00877E68" w:rsidRDefault="00877E68" w14:paraId="34FA7D4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178132EC" w:rsidTr="178132EC" w14:paraId="7E153E6F" w14:textId="77777777">
      <w:tc>
        <w:tcPr>
          <w:tcW w:w="3009" w:type="dxa"/>
        </w:tcPr>
        <w:p w:rsidR="178132EC" w:rsidP="178132EC" w:rsidRDefault="178132EC" w14:paraId="6D341E23" w14:textId="60C0FA0C">
          <w:pPr>
            <w:pStyle w:val="Header"/>
            <w:ind w:left="-115"/>
          </w:pPr>
        </w:p>
      </w:tc>
      <w:tc>
        <w:tcPr>
          <w:tcW w:w="3009" w:type="dxa"/>
        </w:tcPr>
        <w:p w:rsidR="178132EC" w:rsidP="178132EC" w:rsidRDefault="178132EC" w14:paraId="4802E95D" w14:textId="03006A17">
          <w:pPr>
            <w:pStyle w:val="Header"/>
            <w:jc w:val="center"/>
          </w:pPr>
        </w:p>
      </w:tc>
      <w:tc>
        <w:tcPr>
          <w:tcW w:w="3009" w:type="dxa"/>
        </w:tcPr>
        <w:p w:rsidR="178132EC" w:rsidP="178132EC" w:rsidRDefault="178132EC" w14:paraId="6C3F0CA1" w14:textId="63C9D035">
          <w:pPr>
            <w:pStyle w:val="Header"/>
            <w:ind w:right="-115"/>
            <w:jc w:val="right"/>
          </w:pPr>
        </w:p>
      </w:tc>
    </w:tr>
  </w:tbl>
  <w:p w:rsidR="178132EC" w:rsidP="178132EC" w:rsidRDefault="178132EC" w14:paraId="53849F74" w14:textId="11890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7E68" w:rsidP="00FF5A3E" w:rsidRDefault="00877E68" w14:paraId="41D683C2" w14:textId="77777777">
      <w:pPr>
        <w:spacing w:after="0" w:line="240" w:lineRule="auto"/>
      </w:pPr>
      <w:r>
        <w:separator/>
      </w:r>
    </w:p>
  </w:footnote>
  <w:footnote w:type="continuationSeparator" w:id="0">
    <w:p w:rsidR="00877E68" w:rsidP="00FF5A3E" w:rsidRDefault="00877E68" w14:paraId="7F8B0B94" w14:textId="77777777">
      <w:pPr>
        <w:spacing w:after="0" w:line="240" w:lineRule="auto"/>
      </w:pPr>
      <w:r>
        <w:continuationSeparator/>
      </w:r>
    </w:p>
  </w:footnote>
  <w:footnote w:type="continuationNotice" w:id="1">
    <w:p w:rsidR="00877E68" w:rsidRDefault="00877E68" w14:paraId="2D68551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F5A3E" w:rsidP="00FF5A3E" w:rsidRDefault="7841860E" w14:paraId="13BC7CD8" w14:textId="424FEFF7">
    <w:pPr>
      <w:pStyle w:val="Header"/>
      <w:jc w:val="right"/>
    </w:pPr>
    <w:r>
      <w:rPr>
        <w:noProof/>
      </w:rPr>
      <w:drawing>
        <wp:inline distT="0" distB="0" distL="0" distR="0" wp14:anchorId="6DC08FBB" wp14:editId="414E14FA">
          <wp:extent cx="1359535" cy="573879"/>
          <wp:effectExtent l="0" t="0" r="0" b="0"/>
          <wp:docPr id="9" name="Picture 2" descr="Clear background - Powe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59535" cy="573879"/>
                  </a:xfrm>
                  <a:prstGeom prst="rect">
                    <a:avLst/>
                  </a:prstGeom>
                </pic:spPr>
              </pic:pic>
            </a:graphicData>
          </a:graphic>
        </wp:inline>
      </w:drawing>
    </w:r>
  </w:p>
  <w:p w:rsidR="00D83241" w:rsidP="00FF5A3E" w:rsidRDefault="00D83241" w14:paraId="21150E63"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FE2"/>
    <w:multiLevelType w:val="hybridMultilevel"/>
    <w:tmpl w:val="CD8270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354CEE"/>
    <w:multiLevelType w:val="hybridMultilevel"/>
    <w:tmpl w:val="1B8E796E"/>
    <w:lvl w:ilvl="0" w:tplc="D47E8A64">
      <w:start w:val="1"/>
      <w:numFmt w:val="bullet"/>
      <w:lvlText w:val=""/>
      <w:lvlJc w:val="left"/>
      <w:pPr>
        <w:ind w:left="720" w:hanging="360"/>
      </w:pPr>
      <w:rPr>
        <w:rFonts w:hint="default" w:ascii="Symbol" w:hAnsi="Symbol"/>
      </w:rPr>
    </w:lvl>
    <w:lvl w:ilvl="1" w:tplc="B18E1494">
      <w:start w:val="1"/>
      <w:numFmt w:val="bullet"/>
      <w:lvlText w:val="o"/>
      <w:lvlJc w:val="left"/>
      <w:pPr>
        <w:ind w:left="1440" w:hanging="360"/>
      </w:pPr>
      <w:rPr>
        <w:rFonts w:hint="default" w:ascii="Courier New" w:hAnsi="Courier New"/>
      </w:rPr>
    </w:lvl>
    <w:lvl w:ilvl="2" w:tplc="D4DA4620">
      <w:start w:val="1"/>
      <w:numFmt w:val="bullet"/>
      <w:lvlText w:val=""/>
      <w:lvlJc w:val="left"/>
      <w:pPr>
        <w:ind w:left="2160" w:hanging="360"/>
      </w:pPr>
      <w:rPr>
        <w:rFonts w:hint="default" w:ascii="Wingdings" w:hAnsi="Wingdings"/>
      </w:rPr>
    </w:lvl>
    <w:lvl w:ilvl="3" w:tplc="8EB069D2">
      <w:start w:val="1"/>
      <w:numFmt w:val="bullet"/>
      <w:lvlText w:val=""/>
      <w:lvlJc w:val="left"/>
      <w:pPr>
        <w:ind w:left="2880" w:hanging="360"/>
      </w:pPr>
      <w:rPr>
        <w:rFonts w:hint="default" w:ascii="Symbol" w:hAnsi="Symbol"/>
      </w:rPr>
    </w:lvl>
    <w:lvl w:ilvl="4" w:tplc="280EE3A2">
      <w:start w:val="1"/>
      <w:numFmt w:val="bullet"/>
      <w:lvlText w:val="o"/>
      <w:lvlJc w:val="left"/>
      <w:pPr>
        <w:ind w:left="3600" w:hanging="360"/>
      </w:pPr>
      <w:rPr>
        <w:rFonts w:hint="default" w:ascii="Courier New" w:hAnsi="Courier New"/>
      </w:rPr>
    </w:lvl>
    <w:lvl w:ilvl="5" w:tplc="64D83082">
      <w:start w:val="1"/>
      <w:numFmt w:val="bullet"/>
      <w:lvlText w:val=""/>
      <w:lvlJc w:val="left"/>
      <w:pPr>
        <w:ind w:left="4320" w:hanging="360"/>
      </w:pPr>
      <w:rPr>
        <w:rFonts w:hint="default" w:ascii="Wingdings" w:hAnsi="Wingdings"/>
      </w:rPr>
    </w:lvl>
    <w:lvl w:ilvl="6" w:tplc="637E67D4">
      <w:start w:val="1"/>
      <w:numFmt w:val="bullet"/>
      <w:lvlText w:val=""/>
      <w:lvlJc w:val="left"/>
      <w:pPr>
        <w:ind w:left="5040" w:hanging="360"/>
      </w:pPr>
      <w:rPr>
        <w:rFonts w:hint="default" w:ascii="Symbol" w:hAnsi="Symbol"/>
      </w:rPr>
    </w:lvl>
    <w:lvl w:ilvl="7" w:tplc="A224B4D8">
      <w:start w:val="1"/>
      <w:numFmt w:val="bullet"/>
      <w:lvlText w:val="o"/>
      <w:lvlJc w:val="left"/>
      <w:pPr>
        <w:ind w:left="5760" w:hanging="360"/>
      </w:pPr>
      <w:rPr>
        <w:rFonts w:hint="default" w:ascii="Courier New" w:hAnsi="Courier New"/>
      </w:rPr>
    </w:lvl>
    <w:lvl w:ilvl="8" w:tplc="30DA87D4">
      <w:start w:val="1"/>
      <w:numFmt w:val="bullet"/>
      <w:lvlText w:val=""/>
      <w:lvlJc w:val="left"/>
      <w:pPr>
        <w:ind w:left="6480" w:hanging="360"/>
      </w:pPr>
      <w:rPr>
        <w:rFonts w:hint="default" w:ascii="Wingdings" w:hAnsi="Wingdings"/>
      </w:rPr>
    </w:lvl>
  </w:abstractNum>
  <w:abstractNum w:abstractNumId="2" w15:restartNumberingAfterBreak="0">
    <w:nsid w:val="0A8963D9"/>
    <w:multiLevelType w:val="hybridMultilevel"/>
    <w:tmpl w:val="739A5AC6"/>
    <w:lvl w:ilvl="0" w:tplc="B344B618">
      <w:start w:val="1"/>
      <w:numFmt w:val="bullet"/>
      <w:lvlText w:val=""/>
      <w:lvlJc w:val="left"/>
      <w:pPr>
        <w:ind w:left="720" w:hanging="360"/>
      </w:pPr>
      <w:rPr>
        <w:rFonts w:hint="default" w:ascii="Symbol" w:hAnsi="Symbol"/>
      </w:rPr>
    </w:lvl>
    <w:lvl w:ilvl="1" w:tplc="5308C416">
      <w:start w:val="1"/>
      <w:numFmt w:val="bullet"/>
      <w:lvlText w:val="o"/>
      <w:lvlJc w:val="left"/>
      <w:pPr>
        <w:ind w:left="1440" w:hanging="360"/>
      </w:pPr>
      <w:rPr>
        <w:rFonts w:hint="default" w:ascii="Courier New" w:hAnsi="Courier New"/>
      </w:rPr>
    </w:lvl>
    <w:lvl w:ilvl="2" w:tplc="F8CC49E2">
      <w:start w:val="1"/>
      <w:numFmt w:val="bullet"/>
      <w:lvlText w:val=""/>
      <w:lvlJc w:val="left"/>
      <w:pPr>
        <w:ind w:left="2160" w:hanging="360"/>
      </w:pPr>
      <w:rPr>
        <w:rFonts w:hint="default" w:ascii="Wingdings" w:hAnsi="Wingdings"/>
      </w:rPr>
    </w:lvl>
    <w:lvl w:ilvl="3" w:tplc="EAB83B76">
      <w:start w:val="1"/>
      <w:numFmt w:val="bullet"/>
      <w:lvlText w:val=""/>
      <w:lvlJc w:val="left"/>
      <w:pPr>
        <w:ind w:left="2880" w:hanging="360"/>
      </w:pPr>
      <w:rPr>
        <w:rFonts w:hint="default" w:ascii="Symbol" w:hAnsi="Symbol"/>
      </w:rPr>
    </w:lvl>
    <w:lvl w:ilvl="4" w:tplc="A442DFC4">
      <w:start w:val="1"/>
      <w:numFmt w:val="bullet"/>
      <w:lvlText w:val="o"/>
      <w:lvlJc w:val="left"/>
      <w:pPr>
        <w:ind w:left="3600" w:hanging="360"/>
      </w:pPr>
      <w:rPr>
        <w:rFonts w:hint="default" w:ascii="Courier New" w:hAnsi="Courier New"/>
      </w:rPr>
    </w:lvl>
    <w:lvl w:ilvl="5" w:tplc="E0804D6C">
      <w:start w:val="1"/>
      <w:numFmt w:val="bullet"/>
      <w:lvlText w:val=""/>
      <w:lvlJc w:val="left"/>
      <w:pPr>
        <w:ind w:left="4320" w:hanging="360"/>
      </w:pPr>
      <w:rPr>
        <w:rFonts w:hint="default" w:ascii="Wingdings" w:hAnsi="Wingdings"/>
      </w:rPr>
    </w:lvl>
    <w:lvl w:ilvl="6" w:tplc="A080F91A">
      <w:start w:val="1"/>
      <w:numFmt w:val="bullet"/>
      <w:lvlText w:val=""/>
      <w:lvlJc w:val="left"/>
      <w:pPr>
        <w:ind w:left="5040" w:hanging="360"/>
      </w:pPr>
      <w:rPr>
        <w:rFonts w:hint="default" w:ascii="Symbol" w:hAnsi="Symbol"/>
      </w:rPr>
    </w:lvl>
    <w:lvl w:ilvl="7" w:tplc="19B2136C">
      <w:start w:val="1"/>
      <w:numFmt w:val="bullet"/>
      <w:lvlText w:val="o"/>
      <w:lvlJc w:val="left"/>
      <w:pPr>
        <w:ind w:left="5760" w:hanging="360"/>
      </w:pPr>
      <w:rPr>
        <w:rFonts w:hint="default" w:ascii="Courier New" w:hAnsi="Courier New"/>
      </w:rPr>
    </w:lvl>
    <w:lvl w:ilvl="8" w:tplc="57525B82">
      <w:start w:val="1"/>
      <w:numFmt w:val="bullet"/>
      <w:lvlText w:val=""/>
      <w:lvlJc w:val="left"/>
      <w:pPr>
        <w:ind w:left="6480" w:hanging="360"/>
      </w:pPr>
      <w:rPr>
        <w:rFonts w:hint="default" w:ascii="Wingdings" w:hAnsi="Wingdings"/>
      </w:rPr>
    </w:lvl>
  </w:abstractNum>
  <w:abstractNum w:abstractNumId="3" w15:restartNumberingAfterBreak="0">
    <w:nsid w:val="0ACD79DD"/>
    <w:multiLevelType w:val="hybridMultilevel"/>
    <w:tmpl w:val="CB980B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BAA268C"/>
    <w:multiLevelType w:val="hybridMultilevel"/>
    <w:tmpl w:val="23BAF892"/>
    <w:lvl w:ilvl="0" w:tplc="CCE4F21E">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EC53D38"/>
    <w:multiLevelType w:val="hybridMultilevel"/>
    <w:tmpl w:val="ACF24AFC"/>
    <w:lvl w:ilvl="0" w:tplc="2744A3F6">
      <w:start w:val="1"/>
      <w:numFmt w:val="bullet"/>
      <w:lvlText w:val=""/>
      <w:lvlJc w:val="left"/>
      <w:pPr>
        <w:ind w:left="720" w:hanging="360"/>
      </w:pPr>
      <w:rPr>
        <w:rFonts w:hint="default" w:ascii="Symbol" w:hAnsi="Symbol"/>
      </w:rPr>
    </w:lvl>
    <w:lvl w:ilvl="1" w:tplc="A446B15A">
      <w:start w:val="1"/>
      <w:numFmt w:val="bullet"/>
      <w:lvlText w:val="o"/>
      <w:lvlJc w:val="left"/>
      <w:pPr>
        <w:ind w:left="1440" w:hanging="360"/>
      </w:pPr>
      <w:rPr>
        <w:rFonts w:hint="default" w:ascii="Courier New" w:hAnsi="Courier New"/>
      </w:rPr>
    </w:lvl>
    <w:lvl w:ilvl="2" w:tplc="76064E6A">
      <w:start w:val="1"/>
      <w:numFmt w:val="bullet"/>
      <w:lvlText w:val=""/>
      <w:lvlJc w:val="left"/>
      <w:pPr>
        <w:ind w:left="2160" w:hanging="360"/>
      </w:pPr>
      <w:rPr>
        <w:rFonts w:hint="default" w:ascii="Wingdings" w:hAnsi="Wingdings"/>
      </w:rPr>
    </w:lvl>
    <w:lvl w:ilvl="3" w:tplc="9D4261FA">
      <w:start w:val="1"/>
      <w:numFmt w:val="bullet"/>
      <w:lvlText w:val=""/>
      <w:lvlJc w:val="left"/>
      <w:pPr>
        <w:ind w:left="2880" w:hanging="360"/>
      </w:pPr>
      <w:rPr>
        <w:rFonts w:hint="default" w:ascii="Symbol" w:hAnsi="Symbol"/>
      </w:rPr>
    </w:lvl>
    <w:lvl w:ilvl="4" w:tplc="08FCEF20">
      <w:start w:val="1"/>
      <w:numFmt w:val="bullet"/>
      <w:lvlText w:val="o"/>
      <w:lvlJc w:val="left"/>
      <w:pPr>
        <w:ind w:left="3600" w:hanging="360"/>
      </w:pPr>
      <w:rPr>
        <w:rFonts w:hint="default" w:ascii="Courier New" w:hAnsi="Courier New"/>
      </w:rPr>
    </w:lvl>
    <w:lvl w:ilvl="5" w:tplc="51905AE8">
      <w:start w:val="1"/>
      <w:numFmt w:val="bullet"/>
      <w:lvlText w:val=""/>
      <w:lvlJc w:val="left"/>
      <w:pPr>
        <w:ind w:left="4320" w:hanging="360"/>
      </w:pPr>
      <w:rPr>
        <w:rFonts w:hint="default" w:ascii="Wingdings" w:hAnsi="Wingdings"/>
      </w:rPr>
    </w:lvl>
    <w:lvl w:ilvl="6" w:tplc="E6BEB81E">
      <w:start w:val="1"/>
      <w:numFmt w:val="bullet"/>
      <w:lvlText w:val=""/>
      <w:lvlJc w:val="left"/>
      <w:pPr>
        <w:ind w:left="5040" w:hanging="360"/>
      </w:pPr>
      <w:rPr>
        <w:rFonts w:hint="default" w:ascii="Symbol" w:hAnsi="Symbol"/>
      </w:rPr>
    </w:lvl>
    <w:lvl w:ilvl="7" w:tplc="C94CF7E2">
      <w:start w:val="1"/>
      <w:numFmt w:val="bullet"/>
      <w:lvlText w:val="o"/>
      <w:lvlJc w:val="left"/>
      <w:pPr>
        <w:ind w:left="5760" w:hanging="360"/>
      </w:pPr>
      <w:rPr>
        <w:rFonts w:hint="default" w:ascii="Courier New" w:hAnsi="Courier New"/>
      </w:rPr>
    </w:lvl>
    <w:lvl w:ilvl="8" w:tplc="25824B6E">
      <w:start w:val="1"/>
      <w:numFmt w:val="bullet"/>
      <w:lvlText w:val=""/>
      <w:lvlJc w:val="left"/>
      <w:pPr>
        <w:ind w:left="6480" w:hanging="360"/>
      </w:pPr>
      <w:rPr>
        <w:rFonts w:hint="default" w:ascii="Wingdings" w:hAnsi="Wingdings"/>
      </w:rPr>
    </w:lvl>
  </w:abstractNum>
  <w:abstractNum w:abstractNumId="6" w15:restartNumberingAfterBreak="0">
    <w:nsid w:val="1149449B"/>
    <w:multiLevelType w:val="hybridMultilevel"/>
    <w:tmpl w:val="684C93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8C618DD"/>
    <w:multiLevelType w:val="hybridMultilevel"/>
    <w:tmpl w:val="3B8010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FF355E2"/>
    <w:multiLevelType w:val="hybridMultilevel"/>
    <w:tmpl w:val="FE581EA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256B3C2A"/>
    <w:multiLevelType w:val="hybridMultilevel"/>
    <w:tmpl w:val="CFE635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7DE1F78"/>
    <w:multiLevelType w:val="hybridMultilevel"/>
    <w:tmpl w:val="E2BE40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2757548"/>
    <w:multiLevelType w:val="hybridMultilevel"/>
    <w:tmpl w:val="5CACC1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87D4F03"/>
    <w:multiLevelType w:val="hybridMultilevel"/>
    <w:tmpl w:val="D180A6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BD76F5C"/>
    <w:multiLevelType w:val="hybridMultilevel"/>
    <w:tmpl w:val="5BD0CC1A"/>
    <w:lvl w:ilvl="0" w:tplc="FCB676BA">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D1C19BC"/>
    <w:multiLevelType w:val="hybridMultilevel"/>
    <w:tmpl w:val="148A46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2904C5C"/>
    <w:multiLevelType w:val="hybridMultilevel"/>
    <w:tmpl w:val="401E11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95D3F0E"/>
    <w:multiLevelType w:val="hybridMultilevel"/>
    <w:tmpl w:val="6A606B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1533508"/>
    <w:multiLevelType w:val="hybridMultilevel"/>
    <w:tmpl w:val="7224701E"/>
    <w:lvl w:ilvl="0" w:tplc="73EC8392">
      <w:start w:val="1"/>
      <w:numFmt w:val="bullet"/>
      <w:lvlText w:val=""/>
      <w:lvlJc w:val="left"/>
      <w:pPr>
        <w:tabs>
          <w:tab w:val="num" w:pos="720"/>
        </w:tabs>
        <w:ind w:left="720" w:hanging="360"/>
      </w:pPr>
      <w:rPr>
        <w:rFonts w:hint="default" w:ascii="Symbol" w:hAnsi="Symbol"/>
        <w:sz w:val="20"/>
      </w:rPr>
    </w:lvl>
    <w:lvl w:ilvl="1" w:tplc="F224E492" w:tentative="1">
      <w:start w:val="1"/>
      <w:numFmt w:val="bullet"/>
      <w:lvlText w:val="o"/>
      <w:lvlJc w:val="left"/>
      <w:pPr>
        <w:tabs>
          <w:tab w:val="num" w:pos="1440"/>
        </w:tabs>
        <w:ind w:left="1440" w:hanging="360"/>
      </w:pPr>
      <w:rPr>
        <w:rFonts w:hint="default" w:ascii="Courier New" w:hAnsi="Courier New"/>
        <w:sz w:val="20"/>
      </w:rPr>
    </w:lvl>
    <w:lvl w:ilvl="2" w:tplc="606A37AE" w:tentative="1">
      <w:start w:val="1"/>
      <w:numFmt w:val="bullet"/>
      <w:lvlText w:val=""/>
      <w:lvlJc w:val="left"/>
      <w:pPr>
        <w:tabs>
          <w:tab w:val="num" w:pos="2160"/>
        </w:tabs>
        <w:ind w:left="2160" w:hanging="360"/>
      </w:pPr>
      <w:rPr>
        <w:rFonts w:hint="default" w:ascii="Wingdings" w:hAnsi="Wingdings"/>
        <w:sz w:val="20"/>
      </w:rPr>
    </w:lvl>
    <w:lvl w:ilvl="3" w:tplc="933857F2" w:tentative="1">
      <w:start w:val="1"/>
      <w:numFmt w:val="bullet"/>
      <w:lvlText w:val=""/>
      <w:lvlJc w:val="left"/>
      <w:pPr>
        <w:tabs>
          <w:tab w:val="num" w:pos="2880"/>
        </w:tabs>
        <w:ind w:left="2880" w:hanging="360"/>
      </w:pPr>
      <w:rPr>
        <w:rFonts w:hint="default" w:ascii="Wingdings" w:hAnsi="Wingdings"/>
        <w:sz w:val="20"/>
      </w:rPr>
    </w:lvl>
    <w:lvl w:ilvl="4" w:tplc="60E80EF8" w:tentative="1">
      <w:start w:val="1"/>
      <w:numFmt w:val="bullet"/>
      <w:lvlText w:val=""/>
      <w:lvlJc w:val="left"/>
      <w:pPr>
        <w:tabs>
          <w:tab w:val="num" w:pos="3600"/>
        </w:tabs>
        <w:ind w:left="3600" w:hanging="360"/>
      </w:pPr>
      <w:rPr>
        <w:rFonts w:hint="default" w:ascii="Wingdings" w:hAnsi="Wingdings"/>
        <w:sz w:val="20"/>
      </w:rPr>
    </w:lvl>
    <w:lvl w:ilvl="5" w:tplc="AEAEEC10" w:tentative="1">
      <w:start w:val="1"/>
      <w:numFmt w:val="bullet"/>
      <w:lvlText w:val=""/>
      <w:lvlJc w:val="left"/>
      <w:pPr>
        <w:tabs>
          <w:tab w:val="num" w:pos="4320"/>
        </w:tabs>
        <w:ind w:left="4320" w:hanging="360"/>
      </w:pPr>
      <w:rPr>
        <w:rFonts w:hint="default" w:ascii="Wingdings" w:hAnsi="Wingdings"/>
        <w:sz w:val="20"/>
      </w:rPr>
    </w:lvl>
    <w:lvl w:ilvl="6" w:tplc="D24A0A74" w:tentative="1">
      <w:start w:val="1"/>
      <w:numFmt w:val="bullet"/>
      <w:lvlText w:val=""/>
      <w:lvlJc w:val="left"/>
      <w:pPr>
        <w:tabs>
          <w:tab w:val="num" w:pos="5040"/>
        </w:tabs>
        <w:ind w:left="5040" w:hanging="360"/>
      </w:pPr>
      <w:rPr>
        <w:rFonts w:hint="default" w:ascii="Wingdings" w:hAnsi="Wingdings"/>
        <w:sz w:val="20"/>
      </w:rPr>
    </w:lvl>
    <w:lvl w:ilvl="7" w:tplc="45C4FDF8" w:tentative="1">
      <w:start w:val="1"/>
      <w:numFmt w:val="bullet"/>
      <w:lvlText w:val=""/>
      <w:lvlJc w:val="left"/>
      <w:pPr>
        <w:tabs>
          <w:tab w:val="num" w:pos="5760"/>
        </w:tabs>
        <w:ind w:left="5760" w:hanging="360"/>
      </w:pPr>
      <w:rPr>
        <w:rFonts w:hint="default" w:ascii="Wingdings" w:hAnsi="Wingdings"/>
        <w:sz w:val="20"/>
      </w:rPr>
    </w:lvl>
    <w:lvl w:ilvl="8" w:tplc="B6545ECA"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15F6DB6"/>
    <w:multiLevelType w:val="hybridMultilevel"/>
    <w:tmpl w:val="7A4C3F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BA903DE"/>
    <w:multiLevelType w:val="multilevel"/>
    <w:tmpl w:val="256AC5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7CBC7A8F"/>
    <w:multiLevelType w:val="hybridMultilevel"/>
    <w:tmpl w:val="4558C1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F704D41"/>
    <w:multiLevelType w:val="hybridMultilevel"/>
    <w:tmpl w:val="01CE9DB0"/>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35942288">
    <w:abstractNumId w:val="2"/>
  </w:num>
  <w:num w:numId="2" w16cid:durableId="1079405313">
    <w:abstractNumId w:val="5"/>
  </w:num>
  <w:num w:numId="3" w16cid:durableId="1602101935">
    <w:abstractNumId w:val="8"/>
  </w:num>
  <w:num w:numId="4" w16cid:durableId="63534677">
    <w:abstractNumId w:val="9"/>
  </w:num>
  <w:num w:numId="5" w16cid:durableId="636954728">
    <w:abstractNumId w:val="10"/>
  </w:num>
  <w:num w:numId="6" w16cid:durableId="1054498868">
    <w:abstractNumId w:val="17"/>
  </w:num>
  <w:num w:numId="7" w16cid:durableId="777868922">
    <w:abstractNumId w:val="3"/>
  </w:num>
  <w:num w:numId="8" w16cid:durableId="1768501524">
    <w:abstractNumId w:val="7"/>
  </w:num>
  <w:num w:numId="9" w16cid:durableId="905645132">
    <w:abstractNumId w:val="18"/>
  </w:num>
  <w:num w:numId="10" w16cid:durableId="594821847">
    <w:abstractNumId w:val="14"/>
  </w:num>
  <w:num w:numId="11" w16cid:durableId="1964916741">
    <w:abstractNumId w:val="21"/>
  </w:num>
  <w:num w:numId="12" w16cid:durableId="513767369">
    <w:abstractNumId w:val="6"/>
  </w:num>
  <w:num w:numId="13" w16cid:durableId="78448071">
    <w:abstractNumId w:val="11"/>
  </w:num>
  <w:num w:numId="14" w16cid:durableId="612247540">
    <w:abstractNumId w:val="15"/>
  </w:num>
  <w:num w:numId="15" w16cid:durableId="178200964">
    <w:abstractNumId w:val="0"/>
  </w:num>
  <w:num w:numId="16" w16cid:durableId="1556969566">
    <w:abstractNumId w:val="1"/>
  </w:num>
  <w:num w:numId="17" w16cid:durableId="175652450">
    <w:abstractNumId w:val="19"/>
  </w:num>
  <w:num w:numId="18" w16cid:durableId="1430390089">
    <w:abstractNumId w:val="20"/>
  </w:num>
  <w:num w:numId="19" w16cid:durableId="1284385904">
    <w:abstractNumId w:val="16"/>
  </w:num>
  <w:num w:numId="20" w16cid:durableId="252666070">
    <w:abstractNumId w:val="13"/>
  </w:num>
  <w:num w:numId="21" w16cid:durableId="2040004965">
    <w:abstractNumId w:val="4"/>
  </w:num>
  <w:num w:numId="22" w16cid:durableId="495922718">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A6"/>
    <w:rsid w:val="000030FD"/>
    <w:rsid w:val="00010A10"/>
    <w:rsid w:val="00012660"/>
    <w:rsid w:val="00013E57"/>
    <w:rsid w:val="0001626E"/>
    <w:rsid w:val="000173C0"/>
    <w:rsid w:val="000202C6"/>
    <w:rsid w:val="00020CCB"/>
    <w:rsid w:val="00020CD6"/>
    <w:rsid w:val="00024319"/>
    <w:rsid w:val="00027CE2"/>
    <w:rsid w:val="00027D5A"/>
    <w:rsid w:val="00032F09"/>
    <w:rsid w:val="0003555B"/>
    <w:rsid w:val="00035F63"/>
    <w:rsid w:val="00036331"/>
    <w:rsid w:val="00037B53"/>
    <w:rsid w:val="00043F64"/>
    <w:rsid w:val="00044530"/>
    <w:rsid w:val="00045304"/>
    <w:rsid w:val="00045DD1"/>
    <w:rsid w:val="0004744D"/>
    <w:rsid w:val="00051975"/>
    <w:rsid w:val="0005312E"/>
    <w:rsid w:val="00053BB6"/>
    <w:rsid w:val="00055B61"/>
    <w:rsid w:val="000576BA"/>
    <w:rsid w:val="00060538"/>
    <w:rsid w:val="00064B20"/>
    <w:rsid w:val="00067E36"/>
    <w:rsid w:val="00072052"/>
    <w:rsid w:val="000724FC"/>
    <w:rsid w:val="00073BED"/>
    <w:rsid w:val="00075EF6"/>
    <w:rsid w:val="00077EFD"/>
    <w:rsid w:val="000868F4"/>
    <w:rsid w:val="00087BF1"/>
    <w:rsid w:val="00093928"/>
    <w:rsid w:val="00094C15"/>
    <w:rsid w:val="000A1EED"/>
    <w:rsid w:val="000A32FB"/>
    <w:rsid w:val="000A4C2A"/>
    <w:rsid w:val="000A5A18"/>
    <w:rsid w:val="000A631F"/>
    <w:rsid w:val="000A6F2A"/>
    <w:rsid w:val="000B244A"/>
    <w:rsid w:val="000B4544"/>
    <w:rsid w:val="000B7F35"/>
    <w:rsid w:val="000C23B9"/>
    <w:rsid w:val="000C2610"/>
    <w:rsid w:val="000D0E12"/>
    <w:rsid w:val="000D391C"/>
    <w:rsid w:val="000D4B5D"/>
    <w:rsid w:val="000E2922"/>
    <w:rsid w:val="000E3133"/>
    <w:rsid w:val="000E3EEF"/>
    <w:rsid w:val="000E4AFA"/>
    <w:rsid w:val="000F0148"/>
    <w:rsid w:val="000F0233"/>
    <w:rsid w:val="000F534E"/>
    <w:rsid w:val="000F57A7"/>
    <w:rsid w:val="000F620D"/>
    <w:rsid w:val="001037F5"/>
    <w:rsid w:val="001044C6"/>
    <w:rsid w:val="001067DA"/>
    <w:rsid w:val="00112E28"/>
    <w:rsid w:val="001143FF"/>
    <w:rsid w:val="00124F8F"/>
    <w:rsid w:val="00127A00"/>
    <w:rsid w:val="00127A72"/>
    <w:rsid w:val="001314F5"/>
    <w:rsid w:val="001326F0"/>
    <w:rsid w:val="001374CF"/>
    <w:rsid w:val="00143775"/>
    <w:rsid w:val="0014518C"/>
    <w:rsid w:val="00147FD9"/>
    <w:rsid w:val="00150EB7"/>
    <w:rsid w:val="00151ABE"/>
    <w:rsid w:val="00153223"/>
    <w:rsid w:val="00157A69"/>
    <w:rsid w:val="00163378"/>
    <w:rsid w:val="00163ACA"/>
    <w:rsid w:val="00165328"/>
    <w:rsid w:val="00166F0A"/>
    <w:rsid w:val="00172823"/>
    <w:rsid w:val="001742A8"/>
    <w:rsid w:val="001805A1"/>
    <w:rsid w:val="00181A29"/>
    <w:rsid w:val="001866DD"/>
    <w:rsid w:val="00186B5E"/>
    <w:rsid w:val="00187497"/>
    <w:rsid w:val="00187EA5"/>
    <w:rsid w:val="00190693"/>
    <w:rsid w:val="00190F15"/>
    <w:rsid w:val="00193980"/>
    <w:rsid w:val="001A0BA6"/>
    <w:rsid w:val="001A12BA"/>
    <w:rsid w:val="001A4FD8"/>
    <w:rsid w:val="001A72F4"/>
    <w:rsid w:val="001B54B6"/>
    <w:rsid w:val="001B74CF"/>
    <w:rsid w:val="001C0D6B"/>
    <w:rsid w:val="001C437D"/>
    <w:rsid w:val="001C4B6E"/>
    <w:rsid w:val="001D19DF"/>
    <w:rsid w:val="001D2764"/>
    <w:rsid w:val="001D5471"/>
    <w:rsid w:val="001E3462"/>
    <w:rsid w:val="001E53EA"/>
    <w:rsid w:val="001E60A7"/>
    <w:rsid w:val="001E77EF"/>
    <w:rsid w:val="001F0C96"/>
    <w:rsid w:val="001F1BEB"/>
    <w:rsid w:val="001F314D"/>
    <w:rsid w:val="001F5C03"/>
    <w:rsid w:val="0020494B"/>
    <w:rsid w:val="002126DA"/>
    <w:rsid w:val="00213BFB"/>
    <w:rsid w:val="00215124"/>
    <w:rsid w:val="00215B2A"/>
    <w:rsid w:val="00215F56"/>
    <w:rsid w:val="00234958"/>
    <w:rsid w:val="00236740"/>
    <w:rsid w:val="002414CE"/>
    <w:rsid w:val="00245D0F"/>
    <w:rsid w:val="002519FD"/>
    <w:rsid w:val="00253788"/>
    <w:rsid w:val="00253A03"/>
    <w:rsid w:val="0025600A"/>
    <w:rsid w:val="002561EE"/>
    <w:rsid w:val="0025646A"/>
    <w:rsid w:val="00256691"/>
    <w:rsid w:val="002570B9"/>
    <w:rsid w:val="00260D08"/>
    <w:rsid w:val="00267F1E"/>
    <w:rsid w:val="0028001F"/>
    <w:rsid w:val="0028169E"/>
    <w:rsid w:val="0028380D"/>
    <w:rsid w:val="00283E0F"/>
    <w:rsid w:val="0029445C"/>
    <w:rsid w:val="00296ED4"/>
    <w:rsid w:val="002A138F"/>
    <w:rsid w:val="002A324B"/>
    <w:rsid w:val="002B0143"/>
    <w:rsid w:val="002B343C"/>
    <w:rsid w:val="002C0EAB"/>
    <w:rsid w:val="002C2286"/>
    <w:rsid w:val="002C33A0"/>
    <w:rsid w:val="002C508F"/>
    <w:rsid w:val="002D2597"/>
    <w:rsid w:val="002D69F0"/>
    <w:rsid w:val="002E2999"/>
    <w:rsid w:val="002E44D7"/>
    <w:rsid w:val="002E493C"/>
    <w:rsid w:val="002E542D"/>
    <w:rsid w:val="002E762C"/>
    <w:rsid w:val="002E77EF"/>
    <w:rsid w:val="002F0559"/>
    <w:rsid w:val="002F05C8"/>
    <w:rsid w:val="002F55FB"/>
    <w:rsid w:val="002F71A1"/>
    <w:rsid w:val="00305F6B"/>
    <w:rsid w:val="003148B4"/>
    <w:rsid w:val="00317DAD"/>
    <w:rsid w:val="00323388"/>
    <w:rsid w:val="003268F2"/>
    <w:rsid w:val="00342779"/>
    <w:rsid w:val="00343912"/>
    <w:rsid w:val="003517E0"/>
    <w:rsid w:val="00351D3B"/>
    <w:rsid w:val="0035289C"/>
    <w:rsid w:val="003528D8"/>
    <w:rsid w:val="00353A68"/>
    <w:rsid w:val="00356A73"/>
    <w:rsid w:val="00357E7A"/>
    <w:rsid w:val="003629AD"/>
    <w:rsid w:val="0036367A"/>
    <w:rsid w:val="00363C11"/>
    <w:rsid w:val="00367ADB"/>
    <w:rsid w:val="003765D3"/>
    <w:rsid w:val="00384E74"/>
    <w:rsid w:val="0038660D"/>
    <w:rsid w:val="00390183"/>
    <w:rsid w:val="00395DD2"/>
    <w:rsid w:val="003A66EE"/>
    <w:rsid w:val="003B2A51"/>
    <w:rsid w:val="003B2D31"/>
    <w:rsid w:val="003B2D84"/>
    <w:rsid w:val="003B4666"/>
    <w:rsid w:val="003B4E06"/>
    <w:rsid w:val="003B5A33"/>
    <w:rsid w:val="003C364A"/>
    <w:rsid w:val="003D26C6"/>
    <w:rsid w:val="003D6769"/>
    <w:rsid w:val="003E18A9"/>
    <w:rsid w:val="003E3149"/>
    <w:rsid w:val="003E3451"/>
    <w:rsid w:val="003E3AF1"/>
    <w:rsid w:val="003E4BBD"/>
    <w:rsid w:val="003E5432"/>
    <w:rsid w:val="003E5A41"/>
    <w:rsid w:val="003F4897"/>
    <w:rsid w:val="003F58E1"/>
    <w:rsid w:val="003F6044"/>
    <w:rsid w:val="003F79E2"/>
    <w:rsid w:val="004030C2"/>
    <w:rsid w:val="0041361A"/>
    <w:rsid w:val="0041575E"/>
    <w:rsid w:val="00416E4E"/>
    <w:rsid w:val="004202E7"/>
    <w:rsid w:val="004203DB"/>
    <w:rsid w:val="00422834"/>
    <w:rsid w:val="00423E21"/>
    <w:rsid w:val="00427B0D"/>
    <w:rsid w:val="004305F7"/>
    <w:rsid w:val="00434EF6"/>
    <w:rsid w:val="004362D2"/>
    <w:rsid w:val="00436F48"/>
    <w:rsid w:val="00440CC5"/>
    <w:rsid w:val="004428CB"/>
    <w:rsid w:val="00443909"/>
    <w:rsid w:val="00444987"/>
    <w:rsid w:val="00445B04"/>
    <w:rsid w:val="004465C0"/>
    <w:rsid w:val="004477EA"/>
    <w:rsid w:val="0045053A"/>
    <w:rsid w:val="0045207F"/>
    <w:rsid w:val="00455C2D"/>
    <w:rsid w:val="004574F2"/>
    <w:rsid w:val="004716E6"/>
    <w:rsid w:val="00472500"/>
    <w:rsid w:val="0047570C"/>
    <w:rsid w:val="00475717"/>
    <w:rsid w:val="0047709E"/>
    <w:rsid w:val="0048450A"/>
    <w:rsid w:val="0048623E"/>
    <w:rsid w:val="004867A5"/>
    <w:rsid w:val="00486A55"/>
    <w:rsid w:val="00491D3E"/>
    <w:rsid w:val="00493643"/>
    <w:rsid w:val="00493813"/>
    <w:rsid w:val="004A42E9"/>
    <w:rsid w:val="004A4FEE"/>
    <w:rsid w:val="004A68B1"/>
    <w:rsid w:val="004A7DA0"/>
    <w:rsid w:val="004B1276"/>
    <w:rsid w:val="004B1684"/>
    <w:rsid w:val="004B18E9"/>
    <w:rsid w:val="004B212A"/>
    <w:rsid w:val="004B370F"/>
    <w:rsid w:val="004B63BC"/>
    <w:rsid w:val="004B76BA"/>
    <w:rsid w:val="004B7ADB"/>
    <w:rsid w:val="004C2DBE"/>
    <w:rsid w:val="004C302C"/>
    <w:rsid w:val="004D0A8A"/>
    <w:rsid w:val="004D2D7D"/>
    <w:rsid w:val="004D3399"/>
    <w:rsid w:val="004D64C8"/>
    <w:rsid w:val="004E3B1E"/>
    <w:rsid w:val="004E3B23"/>
    <w:rsid w:val="004F2BFD"/>
    <w:rsid w:val="00502CEA"/>
    <w:rsid w:val="00506C3B"/>
    <w:rsid w:val="0051018B"/>
    <w:rsid w:val="00515C5E"/>
    <w:rsid w:val="005275F1"/>
    <w:rsid w:val="00531AE5"/>
    <w:rsid w:val="0053234C"/>
    <w:rsid w:val="00536247"/>
    <w:rsid w:val="00540101"/>
    <w:rsid w:val="0054135E"/>
    <w:rsid w:val="0054142A"/>
    <w:rsid w:val="0055057D"/>
    <w:rsid w:val="005539F6"/>
    <w:rsid w:val="005557F3"/>
    <w:rsid w:val="005571A4"/>
    <w:rsid w:val="005637E9"/>
    <w:rsid w:val="00563EF4"/>
    <w:rsid w:val="005654AD"/>
    <w:rsid w:val="0056605D"/>
    <w:rsid w:val="00570635"/>
    <w:rsid w:val="005718BF"/>
    <w:rsid w:val="00572EC2"/>
    <w:rsid w:val="0057401D"/>
    <w:rsid w:val="00575B0B"/>
    <w:rsid w:val="00575C25"/>
    <w:rsid w:val="00577738"/>
    <w:rsid w:val="0058132C"/>
    <w:rsid w:val="00583713"/>
    <w:rsid w:val="005839CA"/>
    <w:rsid w:val="00583F56"/>
    <w:rsid w:val="00586540"/>
    <w:rsid w:val="0059014F"/>
    <w:rsid w:val="005904FE"/>
    <w:rsid w:val="00590AE6"/>
    <w:rsid w:val="00590B14"/>
    <w:rsid w:val="005919F1"/>
    <w:rsid w:val="005951A5"/>
    <w:rsid w:val="005951D1"/>
    <w:rsid w:val="00595FCE"/>
    <w:rsid w:val="00596F82"/>
    <w:rsid w:val="00597DD4"/>
    <w:rsid w:val="005A0279"/>
    <w:rsid w:val="005A4A31"/>
    <w:rsid w:val="005A6C3B"/>
    <w:rsid w:val="005B273E"/>
    <w:rsid w:val="005B3DD2"/>
    <w:rsid w:val="005B5F08"/>
    <w:rsid w:val="005C0682"/>
    <w:rsid w:val="005C3C0F"/>
    <w:rsid w:val="005C7AED"/>
    <w:rsid w:val="005D09D8"/>
    <w:rsid w:val="005D2524"/>
    <w:rsid w:val="005E17DF"/>
    <w:rsid w:val="005E31CD"/>
    <w:rsid w:val="005E39C4"/>
    <w:rsid w:val="005E44C4"/>
    <w:rsid w:val="005E55D4"/>
    <w:rsid w:val="005E604A"/>
    <w:rsid w:val="005F26D8"/>
    <w:rsid w:val="005F37DD"/>
    <w:rsid w:val="005F4525"/>
    <w:rsid w:val="005F47F1"/>
    <w:rsid w:val="005F4C7E"/>
    <w:rsid w:val="005F4D65"/>
    <w:rsid w:val="005F5E90"/>
    <w:rsid w:val="006053F6"/>
    <w:rsid w:val="006068BD"/>
    <w:rsid w:val="00607B7B"/>
    <w:rsid w:val="00607C6B"/>
    <w:rsid w:val="00611C01"/>
    <w:rsid w:val="0061387F"/>
    <w:rsid w:val="0061648C"/>
    <w:rsid w:val="00617DBC"/>
    <w:rsid w:val="00623C24"/>
    <w:rsid w:val="00626CA8"/>
    <w:rsid w:val="0062711B"/>
    <w:rsid w:val="00627CF5"/>
    <w:rsid w:val="00630AFA"/>
    <w:rsid w:val="006374D2"/>
    <w:rsid w:val="006457DE"/>
    <w:rsid w:val="00645CC4"/>
    <w:rsid w:val="00650356"/>
    <w:rsid w:val="00652C87"/>
    <w:rsid w:val="00654CAA"/>
    <w:rsid w:val="00663068"/>
    <w:rsid w:val="00665252"/>
    <w:rsid w:val="00670E9B"/>
    <w:rsid w:val="006717F3"/>
    <w:rsid w:val="006718D8"/>
    <w:rsid w:val="0067238E"/>
    <w:rsid w:val="0067493E"/>
    <w:rsid w:val="006749FD"/>
    <w:rsid w:val="00675BBE"/>
    <w:rsid w:val="00675EFB"/>
    <w:rsid w:val="00681682"/>
    <w:rsid w:val="00681E8C"/>
    <w:rsid w:val="00682FA6"/>
    <w:rsid w:val="006855A5"/>
    <w:rsid w:val="006859B3"/>
    <w:rsid w:val="00690DC3"/>
    <w:rsid w:val="006925E5"/>
    <w:rsid w:val="00694B54"/>
    <w:rsid w:val="006A0175"/>
    <w:rsid w:val="006A1F64"/>
    <w:rsid w:val="006A2FCF"/>
    <w:rsid w:val="006A3560"/>
    <w:rsid w:val="006A35A7"/>
    <w:rsid w:val="006A4E7A"/>
    <w:rsid w:val="006A6324"/>
    <w:rsid w:val="006B2052"/>
    <w:rsid w:val="006B5444"/>
    <w:rsid w:val="006B7B7A"/>
    <w:rsid w:val="006C5655"/>
    <w:rsid w:val="006C587E"/>
    <w:rsid w:val="006D3B72"/>
    <w:rsid w:val="006E09CF"/>
    <w:rsid w:val="006E3BD3"/>
    <w:rsid w:val="006E45D9"/>
    <w:rsid w:val="006E5C22"/>
    <w:rsid w:val="006E77BE"/>
    <w:rsid w:val="006F1259"/>
    <w:rsid w:val="006F134E"/>
    <w:rsid w:val="006F3135"/>
    <w:rsid w:val="006F4862"/>
    <w:rsid w:val="006F5ACC"/>
    <w:rsid w:val="006F5F06"/>
    <w:rsid w:val="006F7010"/>
    <w:rsid w:val="007022FE"/>
    <w:rsid w:val="007028DF"/>
    <w:rsid w:val="00702E6C"/>
    <w:rsid w:val="0070633C"/>
    <w:rsid w:val="007140E3"/>
    <w:rsid w:val="0071587B"/>
    <w:rsid w:val="00717EEB"/>
    <w:rsid w:val="0072154C"/>
    <w:rsid w:val="00721933"/>
    <w:rsid w:val="00722B79"/>
    <w:rsid w:val="00723437"/>
    <w:rsid w:val="00724223"/>
    <w:rsid w:val="007258E7"/>
    <w:rsid w:val="007273B6"/>
    <w:rsid w:val="00732344"/>
    <w:rsid w:val="00736E46"/>
    <w:rsid w:val="00737264"/>
    <w:rsid w:val="00740616"/>
    <w:rsid w:val="0074163D"/>
    <w:rsid w:val="00743971"/>
    <w:rsid w:val="007448EA"/>
    <w:rsid w:val="00746F6B"/>
    <w:rsid w:val="00755208"/>
    <w:rsid w:val="00757995"/>
    <w:rsid w:val="00761645"/>
    <w:rsid w:val="007631EA"/>
    <w:rsid w:val="0076385D"/>
    <w:rsid w:val="0076397E"/>
    <w:rsid w:val="00766B58"/>
    <w:rsid w:val="0077502A"/>
    <w:rsid w:val="00780CB1"/>
    <w:rsid w:val="00783324"/>
    <w:rsid w:val="007866E2"/>
    <w:rsid w:val="007878CC"/>
    <w:rsid w:val="00787B4C"/>
    <w:rsid w:val="007918DB"/>
    <w:rsid w:val="007922D2"/>
    <w:rsid w:val="007A10A3"/>
    <w:rsid w:val="007A3D92"/>
    <w:rsid w:val="007A41CF"/>
    <w:rsid w:val="007A5F28"/>
    <w:rsid w:val="007A6568"/>
    <w:rsid w:val="007A7C25"/>
    <w:rsid w:val="007B2AA1"/>
    <w:rsid w:val="007B4713"/>
    <w:rsid w:val="007B4D0E"/>
    <w:rsid w:val="007C1E52"/>
    <w:rsid w:val="007C213F"/>
    <w:rsid w:val="007C29F3"/>
    <w:rsid w:val="007C31D2"/>
    <w:rsid w:val="007C6049"/>
    <w:rsid w:val="007D2A91"/>
    <w:rsid w:val="007D315C"/>
    <w:rsid w:val="007D6454"/>
    <w:rsid w:val="007E0686"/>
    <w:rsid w:val="007E3021"/>
    <w:rsid w:val="007E5615"/>
    <w:rsid w:val="007E5806"/>
    <w:rsid w:val="007E5E8E"/>
    <w:rsid w:val="007E621D"/>
    <w:rsid w:val="007F0130"/>
    <w:rsid w:val="007F263B"/>
    <w:rsid w:val="007F3482"/>
    <w:rsid w:val="007F5410"/>
    <w:rsid w:val="007F6AEB"/>
    <w:rsid w:val="007F7A94"/>
    <w:rsid w:val="008014E2"/>
    <w:rsid w:val="0080490A"/>
    <w:rsid w:val="00812EA5"/>
    <w:rsid w:val="008138D4"/>
    <w:rsid w:val="0081415E"/>
    <w:rsid w:val="00816AAB"/>
    <w:rsid w:val="00820807"/>
    <w:rsid w:val="00823D22"/>
    <w:rsid w:val="008252AB"/>
    <w:rsid w:val="0082597B"/>
    <w:rsid w:val="00825A00"/>
    <w:rsid w:val="00827C80"/>
    <w:rsid w:val="00832115"/>
    <w:rsid w:val="0083322C"/>
    <w:rsid w:val="00833D4F"/>
    <w:rsid w:val="0084009B"/>
    <w:rsid w:val="00841A6F"/>
    <w:rsid w:val="00841C7D"/>
    <w:rsid w:val="008445C9"/>
    <w:rsid w:val="008448D7"/>
    <w:rsid w:val="00846D69"/>
    <w:rsid w:val="00851EAE"/>
    <w:rsid w:val="0085379A"/>
    <w:rsid w:val="0085712A"/>
    <w:rsid w:val="0086348C"/>
    <w:rsid w:val="00864FCC"/>
    <w:rsid w:val="0086503B"/>
    <w:rsid w:val="00867619"/>
    <w:rsid w:val="00872A49"/>
    <w:rsid w:val="00877E68"/>
    <w:rsid w:val="00881544"/>
    <w:rsid w:val="00883D91"/>
    <w:rsid w:val="00885CDC"/>
    <w:rsid w:val="0088641C"/>
    <w:rsid w:val="00890186"/>
    <w:rsid w:val="0089018B"/>
    <w:rsid w:val="008936EF"/>
    <w:rsid w:val="00895039"/>
    <w:rsid w:val="008A1D94"/>
    <w:rsid w:val="008A4B28"/>
    <w:rsid w:val="008A69E1"/>
    <w:rsid w:val="008B0CAB"/>
    <w:rsid w:val="008B25F7"/>
    <w:rsid w:val="008B5703"/>
    <w:rsid w:val="008B595A"/>
    <w:rsid w:val="008B66C0"/>
    <w:rsid w:val="008B7A3B"/>
    <w:rsid w:val="008C1EF2"/>
    <w:rsid w:val="008C7024"/>
    <w:rsid w:val="008C7518"/>
    <w:rsid w:val="008D04AB"/>
    <w:rsid w:val="008D0952"/>
    <w:rsid w:val="008E24F5"/>
    <w:rsid w:val="008F1399"/>
    <w:rsid w:val="008F1F60"/>
    <w:rsid w:val="008F3C10"/>
    <w:rsid w:val="008F413E"/>
    <w:rsid w:val="008F431D"/>
    <w:rsid w:val="00900062"/>
    <w:rsid w:val="009014AB"/>
    <w:rsid w:val="00902AE7"/>
    <w:rsid w:val="00907C45"/>
    <w:rsid w:val="00907E98"/>
    <w:rsid w:val="009107B6"/>
    <w:rsid w:val="00921A83"/>
    <w:rsid w:val="00925194"/>
    <w:rsid w:val="00927495"/>
    <w:rsid w:val="00927567"/>
    <w:rsid w:val="00932BCD"/>
    <w:rsid w:val="00934150"/>
    <w:rsid w:val="009352BF"/>
    <w:rsid w:val="00941AAE"/>
    <w:rsid w:val="009443D7"/>
    <w:rsid w:val="00950878"/>
    <w:rsid w:val="00957BF0"/>
    <w:rsid w:val="009622A2"/>
    <w:rsid w:val="00962E9F"/>
    <w:rsid w:val="009661AD"/>
    <w:rsid w:val="00970920"/>
    <w:rsid w:val="00973DA2"/>
    <w:rsid w:val="009749E0"/>
    <w:rsid w:val="00981169"/>
    <w:rsid w:val="00983441"/>
    <w:rsid w:val="00984327"/>
    <w:rsid w:val="00985E24"/>
    <w:rsid w:val="00986A1C"/>
    <w:rsid w:val="0098763F"/>
    <w:rsid w:val="0099288B"/>
    <w:rsid w:val="00997E37"/>
    <w:rsid w:val="009A0D71"/>
    <w:rsid w:val="009A6580"/>
    <w:rsid w:val="009A7A2E"/>
    <w:rsid w:val="009B0143"/>
    <w:rsid w:val="009B1FBF"/>
    <w:rsid w:val="009B7A2B"/>
    <w:rsid w:val="009B7CD0"/>
    <w:rsid w:val="009B7D18"/>
    <w:rsid w:val="009C5319"/>
    <w:rsid w:val="009C60BF"/>
    <w:rsid w:val="009D01A5"/>
    <w:rsid w:val="009D21DD"/>
    <w:rsid w:val="009D2F09"/>
    <w:rsid w:val="009D3342"/>
    <w:rsid w:val="009D34E7"/>
    <w:rsid w:val="009D3C65"/>
    <w:rsid w:val="009D5B87"/>
    <w:rsid w:val="009E1D0A"/>
    <w:rsid w:val="009E2E6E"/>
    <w:rsid w:val="009E3508"/>
    <w:rsid w:val="009E3F51"/>
    <w:rsid w:val="009E4032"/>
    <w:rsid w:val="009E60C7"/>
    <w:rsid w:val="009E7175"/>
    <w:rsid w:val="009E76CD"/>
    <w:rsid w:val="009F0D5A"/>
    <w:rsid w:val="009F0E98"/>
    <w:rsid w:val="009F3E96"/>
    <w:rsid w:val="009F572D"/>
    <w:rsid w:val="009F63E9"/>
    <w:rsid w:val="00A00550"/>
    <w:rsid w:val="00A00BDD"/>
    <w:rsid w:val="00A016DB"/>
    <w:rsid w:val="00A016FA"/>
    <w:rsid w:val="00A02D85"/>
    <w:rsid w:val="00A02DED"/>
    <w:rsid w:val="00A160FB"/>
    <w:rsid w:val="00A17775"/>
    <w:rsid w:val="00A22700"/>
    <w:rsid w:val="00A263B4"/>
    <w:rsid w:val="00A27266"/>
    <w:rsid w:val="00A3227E"/>
    <w:rsid w:val="00A32469"/>
    <w:rsid w:val="00A32770"/>
    <w:rsid w:val="00A34616"/>
    <w:rsid w:val="00A34E4A"/>
    <w:rsid w:val="00A354C1"/>
    <w:rsid w:val="00A41768"/>
    <w:rsid w:val="00A41F10"/>
    <w:rsid w:val="00A5158A"/>
    <w:rsid w:val="00A51F52"/>
    <w:rsid w:val="00A55A80"/>
    <w:rsid w:val="00A60B5F"/>
    <w:rsid w:val="00A60EC0"/>
    <w:rsid w:val="00A63E4D"/>
    <w:rsid w:val="00A6425C"/>
    <w:rsid w:val="00A675DD"/>
    <w:rsid w:val="00A701A3"/>
    <w:rsid w:val="00A70AD1"/>
    <w:rsid w:val="00A80270"/>
    <w:rsid w:val="00A8086C"/>
    <w:rsid w:val="00A8783B"/>
    <w:rsid w:val="00A918BB"/>
    <w:rsid w:val="00A93B0E"/>
    <w:rsid w:val="00A93CA6"/>
    <w:rsid w:val="00A96BFD"/>
    <w:rsid w:val="00A972A9"/>
    <w:rsid w:val="00A97647"/>
    <w:rsid w:val="00A9799B"/>
    <w:rsid w:val="00AA19AD"/>
    <w:rsid w:val="00AA19BE"/>
    <w:rsid w:val="00AA2B2A"/>
    <w:rsid w:val="00AA31A5"/>
    <w:rsid w:val="00AA3DA5"/>
    <w:rsid w:val="00AA569E"/>
    <w:rsid w:val="00AA5864"/>
    <w:rsid w:val="00AADD56"/>
    <w:rsid w:val="00AB171B"/>
    <w:rsid w:val="00AB3C51"/>
    <w:rsid w:val="00AB4E96"/>
    <w:rsid w:val="00AB515C"/>
    <w:rsid w:val="00AC444C"/>
    <w:rsid w:val="00AD0416"/>
    <w:rsid w:val="00AD2266"/>
    <w:rsid w:val="00AD58ED"/>
    <w:rsid w:val="00AE0EDF"/>
    <w:rsid w:val="00AE2306"/>
    <w:rsid w:val="00AE2652"/>
    <w:rsid w:val="00AE2A8D"/>
    <w:rsid w:val="00AE4FB8"/>
    <w:rsid w:val="00AE6B00"/>
    <w:rsid w:val="00AF5302"/>
    <w:rsid w:val="00AF637F"/>
    <w:rsid w:val="00B02473"/>
    <w:rsid w:val="00B06647"/>
    <w:rsid w:val="00B11327"/>
    <w:rsid w:val="00B12DD3"/>
    <w:rsid w:val="00B130F5"/>
    <w:rsid w:val="00B13279"/>
    <w:rsid w:val="00B15E79"/>
    <w:rsid w:val="00B1644A"/>
    <w:rsid w:val="00B20145"/>
    <w:rsid w:val="00B227F2"/>
    <w:rsid w:val="00B2343D"/>
    <w:rsid w:val="00B257EB"/>
    <w:rsid w:val="00B332F4"/>
    <w:rsid w:val="00B339B4"/>
    <w:rsid w:val="00B35C03"/>
    <w:rsid w:val="00B36EA3"/>
    <w:rsid w:val="00B430E3"/>
    <w:rsid w:val="00B43A10"/>
    <w:rsid w:val="00B52BBB"/>
    <w:rsid w:val="00B537D3"/>
    <w:rsid w:val="00B553A3"/>
    <w:rsid w:val="00B567D3"/>
    <w:rsid w:val="00B56B90"/>
    <w:rsid w:val="00B5715A"/>
    <w:rsid w:val="00B574F9"/>
    <w:rsid w:val="00B60D83"/>
    <w:rsid w:val="00B62BAD"/>
    <w:rsid w:val="00B64380"/>
    <w:rsid w:val="00B70E2F"/>
    <w:rsid w:val="00B73F48"/>
    <w:rsid w:val="00B7640D"/>
    <w:rsid w:val="00B765E9"/>
    <w:rsid w:val="00B77141"/>
    <w:rsid w:val="00B808DD"/>
    <w:rsid w:val="00B80F4C"/>
    <w:rsid w:val="00B81955"/>
    <w:rsid w:val="00B83FCA"/>
    <w:rsid w:val="00B84907"/>
    <w:rsid w:val="00B862CE"/>
    <w:rsid w:val="00B8684F"/>
    <w:rsid w:val="00B87758"/>
    <w:rsid w:val="00B9227D"/>
    <w:rsid w:val="00BA21BB"/>
    <w:rsid w:val="00BA36AC"/>
    <w:rsid w:val="00BA5584"/>
    <w:rsid w:val="00BA7E6B"/>
    <w:rsid w:val="00BB0597"/>
    <w:rsid w:val="00BB3B4F"/>
    <w:rsid w:val="00BB5C6C"/>
    <w:rsid w:val="00BB6CD3"/>
    <w:rsid w:val="00BB72D1"/>
    <w:rsid w:val="00BC0805"/>
    <w:rsid w:val="00BC1C41"/>
    <w:rsid w:val="00BC5BB1"/>
    <w:rsid w:val="00BC77E2"/>
    <w:rsid w:val="00BD29FA"/>
    <w:rsid w:val="00BD2ED4"/>
    <w:rsid w:val="00BD3C12"/>
    <w:rsid w:val="00BD43C9"/>
    <w:rsid w:val="00BD550C"/>
    <w:rsid w:val="00BD5E58"/>
    <w:rsid w:val="00BE4F83"/>
    <w:rsid w:val="00BE5401"/>
    <w:rsid w:val="00BF1555"/>
    <w:rsid w:val="00BF1FD4"/>
    <w:rsid w:val="00BF3465"/>
    <w:rsid w:val="00BF54AF"/>
    <w:rsid w:val="00C009ED"/>
    <w:rsid w:val="00C011C8"/>
    <w:rsid w:val="00C02AA4"/>
    <w:rsid w:val="00C02D98"/>
    <w:rsid w:val="00C0313F"/>
    <w:rsid w:val="00C07C73"/>
    <w:rsid w:val="00C07F58"/>
    <w:rsid w:val="00C12551"/>
    <w:rsid w:val="00C132D7"/>
    <w:rsid w:val="00C14381"/>
    <w:rsid w:val="00C20986"/>
    <w:rsid w:val="00C27CB2"/>
    <w:rsid w:val="00C36119"/>
    <w:rsid w:val="00C36163"/>
    <w:rsid w:val="00C36A83"/>
    <w:rsid w:val="00C37FD1"/>
    <w:rsid w:val="00C40379"/>
    <w:rsid w:val="00C4214A"/>
    <w:rsid w:val="00C44C9E"/>
    <w:rsid w:val="00C60E22"/>
    <w:rsid w:val="00C65B24"/>
    <w:rsid w:val="00C65D01"/>
    <w:rsid w:val="00C747B3"/>
    <w:rsid w:val="00C769F4"/>
    <w:rsid w:val="00C80879"/>
    <w:rsid w:val="00C80B0E"/>
    <w:rsid w:val="00C87D56"/>
    <w:rsid w:val="00C9073D"/>
    <w:rsid w:val="00C90B10"/>
    <w:rsid w:val="00C914F4"/>
    <w:rsid w:val="00C91D80"/>
    <w:rsid w:val="00C93EAE"/>
    <w:rsid w:val="00C95FD4"/>
    <w:rsid w:val="00C962C3"/>
    <w:rsid w:val="00C964D0"/>
    <w:rsid w:val="00C9687F"/>
    <w:rsid w:val="00CA0D00"/>
    <w:rsid w:val="00CA0FBC"/>
    <w:rsid w:val="00CA48C5"/>
    <w:rsid w:val="00CA52DF"/>
    <w:rsid w:val="00CB1743"/>
    <w:rsid w:val="00CB2E99"/>
    <w:rsid w:val="00CB59D9"/>
    <w:rsid w:val="00CB64DE"/>
    <w:rsid w:val="00CB6DF1"/>
    <w:rsid w:val="00CB7C56"/>
    <w:rsid w:val="00CD140D"/>
    <w:rsid w:val="00CD4379"/>
    <w:rsid w:val="00CD6A5A"/>
    <w:rsid w:val="00CE351B"/>
    <w:rsid w:val="00CE3852"/>
    <w:rsid w:val="00CE4CB4"/>
    <w:rsid w:val="00CE4F5F"/>
    <w:rsid w:val="00CF11FA"/>
    <w:rsid w:val="00CF121D"/>
    <w:rsid w:val="00CF4078"/>
    <w:rsid w:val="00CF5322"/>
    <w:rsid w:val="00D02F76"/>
    <w:rsid w:val="00D04136"/>
    <w:rsid w:val="00D059E9"/>
    <w:rsid w:val="00D05DDB"/>
    <w:rsid w:val="00D07581"/>
    <w:rsid w:val="00D0779C"/>
    <w:rsid w:val="00D10549"/>
    <w:rsid w:val="00D126D4"/>
    <w:rsid w:val="00D14483"/>
    <w:rsid w:val="00D206BF"/>
    <w:rsid w:val="00D206F5"/>
    <w:rsid w:val="00D227D7"/>
    <w:rsid w:val="00D247AF"/>
    <w:rsid w:val="00D25017"/>
    <w:rsid w:val="00D3204D"/>
    <w:rsid w:val="00D32BFE"/>
    <w:rsid w:val="00D36633"/>
    <w:rsid w:val="00D3695E"/>
    <w:rsid w:val="00D378B6"/>
    <w:rsid w:val="00D564DA"/>
    <w:rsid w:val="00D60C63"/>
    <w:rsid w:val="00D61662"/>
    <w:rsid w:val="00D66E0E"/>
    <w:rsid w:val="00D67FD2"/>
    <w:rsid w:val="00D701F4"/>
    <w:rsid w:val="00D746D2"/>
    <w:rsid w:val="00D76993"/>
    <w:rsid w:val="00D8159C"/>
    <w:rsid w:val="00D827F1"/>
    <w:rsid w:val="00D83241"/>
    <w:rsid w:val="00D87338"/>
    <w:rsid w:val="00D90830"/>
    <w:rsid w:val="00D91C58"/>
    <w:rsid w:val="00D92478"/>
    <w:rsid w:val="00D92BB5"/>
    <w:rsid w:val="00D9503D"/>
    <w:rsid w:val="00D9621C"/>
    <w:rsid w:val="00D969BC"/>
    <w:rsid w:val="00DA2622"/>
    <w:rsid w:val="00DA2D55"/>
    <w:rsid w:val="00DA50EC"/>
    <w:rsid w:val="00DB0A6A"/>
    <w:rsid w:val="00DB1DF9"/>
    <w:rsid w:val="00DB20E5"/>
    <w:rsid w:val="00DB2414"/>
    <w:rsid w:val="00DB53F2"/>
    <w:rsid w:val="00DB540C"/>
    <w:rsid w:val="00DB5D12"/>
    <w:rsid w:val="00DB67F6"/>
    <w:rsid w:val="00DC040D"/>
    <w:rsid w:val="00DC369E"/>
    <w:rsid w:val="00DC509E"/>
    <w:rsid w:val="00DC5537"/>
    <w:rsid w:val="00DD02E1"/>
    <w:rsid w:val="00DD2C69"/>
    <w:rsid w:val="00DD30E2"/>
    <w:rsid w:val="00DD5C93"/>
    <w:rsid w:val="00DE25B6"/>
    <w:rsid w:val="00DE65A1"/>
    <w:rsid w:val="00DE6CC6"/>
    <w:rsid w:val="00DE7C77"/>
    <w:rsid w:val="00DF0183"/>
    <w:rsid w:val="00DF299C"/>
    <w:rsid w:val="00E06E8E"/>
    <w:rsid w:val="00E10EC8"/>
    <w:rsid w:val="00E12FDE"/>
    <w:rsid w:val="00E13F86"/>
    <w:rsid w:val="00E1790A"/>
    <w:rsid w:val="00E24247"/>
    <w:rsid w:val="00E26140"/>
    <w:rsid w:val="00E31F2A"/>
    <w:rsid w:val="00E3422A"/>
    <w:rsid w:val="00E3567E"/>
    <w:rsid w:val="00E3678C"/>
    <w:rsid w:val="00E37AF1"/>
    <w:rsid w:val="00E4144A"/>
    <w:rsid w:val="00E462A6"/>
    <w:rsid w:val="00E5699A"/>
    <w:rsid w:val="00E61050"/>
    <w:rsid w:val="00E61702"/>
    <w:rsid w:val="00E61927"/>
    <w:rsid w:val="00E664F8"/>
    <w:rsid w:val="00E70109"/>
    <w:rsid w:val="00E7041D"/>
    <w:rsid w:val="00E704E5"/>
    <w:rsid w:val="00E73CA6"/>
    <w:rsid w:val="00E740A0"/>
    <w:rsid w:val="00E76763"/>
    <w:rsid w:val="00E8260D"/>
    <w:rsid w:val="00E90BB3"/>
    <w:rsid w:val="00E9195C"/>
    <w:rsid w:val="00E925CD"/>
    <w:rsid w:val="00E94398"/>
    <w:rsid w:val="00E94982"/>
    <w:rsid w:val="00E95589"/>
    <w:rsid w:val="00E95E21"/>
    <w:rsid w:val="00E97416"/>
    <w:rsid w:val="00EA01EF"/>
    <w:rsid w:val="00EA16AE"/>
    <w:rsid w:val="00EA3855"/>
    <w:rsid w:val="00EA6635"/>
    <w:rsid w:val="00EB0598"/>
    <w:rsid w:val="00EB6F4E"/>
    <w:rsid w:val="00EB745F"/>
    <w:rsid w:val="00EC261A"/>
    <w:rsid w:val="00EC32A9"/>
    <w:rsid w:val="00EC5A92"/>
    <w:rsid w:val="00EC751D"/>
    <w:rsid w:val="00ED0E4C"/>
    <w:rsid w:val="00ED2F2F"/>
    <w:rsid w:val="00ED57E9"/>
    <w:rsid w:val="00EE3014"/>
    <w:rsid w:val="00EE3738"/>
    <w:rsid w:val="00EE6087"/>
    <w:rsid w:val="00EF05EC"/>
    <w:rsid w:val="00EF0BE2"/>
    <w:rsid w:val="00EF0E2E"/>
    <w:rsid w:val="00EF179F"/>
    <w:rsid w:val="00EF423C"/>
    <w:rsid w:val="00EF4A8A"/>
    <w:rsid w:val="00EF59F9"/>
    <w:rsid w:val="00F00FA0"/>
    <w:rsid w:val="00F034BF"/>
    <w:rsid w:val="00F054A1"/>
    <w:rsid w:val="00F1097E"/>
    <w:rsid w:val="00F11002"/>
    <w:rsid w:val="00F15232"/>
    <w:rsid w:val="00F173FB"/>
    <w:rsid w:val="00F21039"/>
    <w:rsid w:val="00F30774"/>
    <w:rsid w:val="00F318CE"/>
    <w:rsid w:val="00F319DA"/>
    <w:rsid w:val="00F34274"/>
    <w:rsid w:val="00F400F7"/>
    <w:rsid w:val="00F4252F"/>
    <w:rsid w:val="00F44412"/>
    <w:rsid w:val="00F44817"/>
    <w:rsid w:val="00F4704F"/>
    <w:rsid w:val="00F47143"/>
    <w:rsid w:val="00F5066A"/>
    <w:rsid w:val="00F509C5"/>
    <w:rsid w:val="00F55A97"/>
    <w:rsid w:val="00F57849"/>
    <w:rsid w:val="00F601D4"/>
    <w:rsid w:val="00F63C12"/>
    <w:rsid w:val="00F65FAF"/>
    <w:rsid w:val="00F72A2A"/>
    <w:rsid w:val="00F74948"/>
    <w:rsid w:val="00F75BEE"/>
    <w:rsid w:val="00F75C3B"/>
    <w:rsid w:val="00F77323"/>
    <w:rsid w:val="00F830E4"/>
    <w:rsid w:val="00F836DC"/>
    <w:rsid w:val="00F8447B"/>
    <w:rsid w:val="00F84F70"/>
    <w:rsid w:val="00F8781E"/>
    <w:rsid w:val="00FA03D7"/>
    <w:rsid w:val="00FA064F"/>
    <w:rsid w:val="00FA0ADC"/>
    <w:rsid w:val="00FA1276"/>
    <w:rsid w:val="00FA4A4F"/>
    <w:rsid w:val="00FA5206"/>
    <w:rsid w:val="00FA5BBE"/>
    <w:rsid w:val="00FA5D30"/>
    <w:rsid w:val="00FA69B0"/>
    <w:rsid w:val="00FB2365"/>
    <w:rsid w:val="00FB5706"/>
    <w:rsid w:val="00FB5B2B"/>
    <w:rsid w:val="00FB6FBA"/>
    <w:rsid w:val="00FC0EB2"/>
    <w:rsid w:val="00FC22F1"/>
    <w:rsid w:val="00FC49D0"/>
    <w:rsid w:val="00FC62CB"/>
    <w:rsid w:val="00FD0F58"/>
    <w:rsid w:val="00FD261D"/>
    <w:rsid w:val="00FD7995"/>
    <w:rsid w:val="00FE170E"/>
    <w:rsid w:val="00FE2FB8"/>
    <w:rsid w:val="00FE300D"/>
    <w:rsid w:val="00FE34B1"/>
    <w:rsid w:val="00FE393B"/>
    <w:rsid w:val="00FE39F7"/>
    <w:rsid w:val="00FE3BF1"/>
    <w:rsid w:val="00FE5E8E"/>
    <w:rsid w:val="00FF1E07"/>
    <w:rsid w:val="00FF3745"/>
    <w:rsid w:val="00FF4097"/>
    <w:rsid w:val="00FF5A3E"/>
    <w:rsid w:val="00FF5EA8"/>
    <w:rsid w:val="0167A892"/>
    <w:rsid w:val="03BFF4CE"/>
    <w:rsid w:val="04039DF4"/>
    <w:rsid w:val="06225F84"/>
    <w:rsid w:val="06703803"/>
    <w:rsid w:val="0722DDE7"/>
    <w:rsid w:val="0C71EE67"/>
    <w:rsid w:val="178132EC"/>
    <w:rsid w:val="183ED7E3"/>
    <w:rsid w:val="1A38637D"/>
    <w:rsid w:val="1A39F12F"/>
    <w:rsid w:val="1B70A234"/>
    <w:rsid w:val="1E2E4729"/>
    <w:rsid w:val="20F08197"/>
    <w:rsid w:val="2209AFB8"/>
    <w:rsid w:val="229A550E"/>
    <w:rsid w:val="2424D5BF"/>
    <w:rsid w:val="2B460BD2"/>
    <w:rsid w:val="2CB35F1A"/>
    <w:rsid w:val="2CBE061F"/>
    <w:rsid w:val="2DE79BB6"/>
    <w:rsid w:val="323AC5DC"/>
    <w:rsid w:val="3270A3A6"/>
    <w:rsid w:val="32D0590B"/>
    <w:rsid w:val="3333836F"/>
    <w:rsid w:val="34A364FD"/>
    <w:rsid w:val="42A9A1A8"/>
    <w:rsid w:val="441529D8"/>
    <w:rsid w:val="46FAB084"/>
    <w:rsid w:val="4A83E4E9"/>
    <w:rsid w:val="4AFE82DD"/>
    <w:rsid w:val="549DA32B"/>
    <w:rsid w:val="574AB130"/>
    <w:rsid w:val="5D560B71"/>
    <w:rsid w:val="60D89BE1"/>
    <w:rsid w:val="66BED231"/>
    <w:rsid w:val="6970EA96"/>
    <w:rsid w:val="6F6E7546"/>
    <w:rsid w:val="70054406"/>
    <w:rsid w:val="75F66455"/>
    <w:rsid w:val="7841860E"/>
    <w:rsid w:val="79CE6FA4"/>
    <w:rsid w:val="7A9B26D7"/>
    <w:rsid w:val="7D8F96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AA374F"/>
  <w15:chartTrackingRefBased/>
  <w15:docId w15:val="{4ED7021A-9EDA-4877-B13D-33A8B533F4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7A5F28"/>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paragraph" w:styleId="Heading2">
    <w:name w:val="heading 2"/>
    <w:basedOn w:val="Normal"/>
    <w:link w:val="Heading2Char"/>
    <w:uiPriority w:val="9"/>
    <w:qFormat/>
    <w:rsid w:val="007A5F28"/>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paragraph" w:styleId="Heading3">
    <w:name w:val="heading 3"/>
    <w:basedOn w:val="Normal"/>
    <w:link w:val="Heading3Char"/>
    <w:uiPriority w:val="9"/>
    <w:qFormat/>
    <w:rsid w:val="007A5F28"/>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paragraph" w:styleId="Heading5">
    <w:name w:val="heading 5"/>
    <w:basedOn w:val="Normal"/>
    <w:link w:val="Heading5Char"/>
    <w:uiPriority w:val="9"/>
    <w:qFormat/>
    <w:rsid w:val="007A5F28"/>
    <w:pPr>
      <w:spacing w:before="100" w:beforeAutospacing="1" w:after="100" w:afterAutospacing="1" w:line="240" w:lineRule="auto"/>
      <w:outlineLvl w:val="4"/>
    </w:pPr>
    <w:rPr>
      <w:rFonts w:ascii="Times New Roman" w:hAnsi="Times New Roman" w:eastAsia="Times New Roman" w:cs="Times New Roman"/>
      <w:b/>
      <w:bCs/>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C22F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C22F1"/>
    <w:rPr>
      <w:rFonts w:ascii="Segoe UI" w:hAnsi="Segoe UI" w:cs="Segoe UI"/>
      <w:sz w:val="18"/>
      <w:szCs w:val="18"/>
    </w:rPr>
  </w:style>
  <w:style w:type="character" w:styleId="CommentReference">
    <w:name w:val="annotation reference"/>
    <w:basedOn w:val="DefaultParagraphFont"/>
    <w:uiPriority w:val="99"/>
    <w:semiHidden/>
    <w:unhideWhenUsed/>
    <w:rsid w:val="00C91D80"/>
    <w:rPr>
      <w:sz w:val="16"/>
      <w:szCs w:val="16"/>
    </w:rPr>
  </w:style>
  <w:style w:type="paragraph" w:styleId="CommentText">
    <w:name w:val="annotation text"/>
    <w:basedOn w:val="Normal"/>
    <w:link w:val="CommentTextChar"/>
    <w:uiPriority w:val="99"/>
    <w:unhideWhenUsed/>
    <w:rsid w:val="00C91D80"/>
    <w:pPr>
      <w:spacing w:line="240" w:lineRule="auto"/>
    </w:pPr>
    <w:rPr>
      <w:sz w:val="20"/>
      <w:szCs w:val="20"/>
    </w:rPr>
  </w:style>
  <w:style w:type="character" w:styleId="CommentTextChar" w:customStyle="1">
    <w:name w:val="Comment Text Char"/>
    <w:basedOn w:val="DefaultParagraphFont"/>
    <w:link w:val="CommentText"/>
    <w:uiPriority w:val="99"/>
    <w:rsid w:val="00C91D80"/>
    <w:rPr>
      <w:sz w:val="20"/>
      <w:szCs w:val="20"/>
    </w:rPr>
  </w:style>
  <w:style w:type="paragraph" w:styleId="CommentSubject">
    <w:name w:val="annotation subject"/>
    <w:basedOn w:val="CommentText"/>
    <w:next w:val="CommentText"/>
    <w:link w:val="CommentSubjectChar"/>
    <w:uiPriority w:val="99"/>
    <w:semiHidden/>
    <w:unhideWhenUsed/>
    <w:rsid w:val="00C91D80"/>
    <w:rPr>
      <w:b/>
      <w:bCs/>
    </w:rPr>
  </w:style>
  <w:style w:type="character" w:styleId="CommentSubjectChar" w:customStyle="1">
    <w:name w:val="Comment Subject Char"/>
    <w:basedOn w:val="CommentTextChar"/>
    <w:link w:val="CommentSubject"/>
    <w:uiPriority w:val="99"/>
    <w:semiHidden/>
    <w:rsid w:val="00C91D80"/>
    <w:rPr>
      <w:b/>
      <w:bCs/>
      <w:sz w:val="20"/>
      <w:szCs w:val="20"/>
    </w:rPr>
  </w:style>
  <w:style w:type="character" w:styleId="Hyperlink">
    <w:name w:val="Hyperlink"/>
    <w:basedOn w:val="DefaultParagraphFont"/>
    <w:uiPriority w:val="99"/>
    <w:unhideWhenUsed/>
    <w:rsid w:val="00C02D98"/>
    <w:rPr>
      <w:color w:val="0563C1" w:themeColor="hyperlink"/>
      <w:u w:val="single"/>
    </w:rPr>
  </w:style>
  <w:style w:type="character" w:styleId="Strong">
    <w:name w:val="Strong"/>
    <w:basedOn w:val="DefaultParagraphFont"/>
    <w:uiPriority w:val="22"/>
    <w:qFormat/>
    <w:rsid w:val="00C0313F"/>
    <w:rPr>
      <w:b/>
      <w:bCs/>
    </w:rPr>
  </w:style>
  <w:style w:type="paragraph" w:styleId="NormalWeb">
    <w:name w:val="Normal (Web)"/>
    <w:basedOn w:val="Normal"/>
    <w:uiPriority w:val="99"/>
    <w:unhideWhenUsed/>
    <w:rsid w:val="00C0313F"/>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FF5A3E"/>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5A3E"/>
  </w:style>
  <w:style w:type="paragraph" w:styleId="Footer">
    <w:name w:val="footer"/>
    <w:basedOn w:val="Normal"/>
    <w:link w:val="FooterChar"/>
    <w:uiPriority w:val="99"/>
    <w:unhideWhenUsed/>
    <w:rsid w:val="00FF5A3E"/>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5A3E"/>
  </w:style>
  <w:style w:type="table" w:styleId="TableGrid">
    <w:name w:val="Table Grid"/>
    <w:basedOn w:val="TableNormal"/>
    <w:uiPriority w:val="39"/>
    <w:rsid w:val="00FE34B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4518C"/>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9443D7"/>
    <w:rPr>
      <w:color w:val="605E5C"/>
      <w:shd w:val="clear" w:color="auto" w:fill="E1DFDD"/>
    </w:rPr>
  </w:style>
  <w:style w:type="paragraph" w:styleId="Revision">
    <w:name w:val="Revision"/>
    <w:hidden/>
    <w:uiPriority w:val="99"/>
    <w:semiHidden/>
    <w:rsid w:val="006F134E"/>
    <w:pPr>
      <w:spacing w:after="0" w:line="240" w:lineRule="auto"/>
    </w:pPr>
  </w:style>
  <w:style w:type="character" w:styleId="FollowedHyperlink">
    <w:name w:val="FollowedHyperlink"/>
    <w:basedOn w:val="DefaultParagraphFont"/>
    <w:uiPriority w:val="99"/>
    <w:semiHidden/>
    <w:unhideWhenUsed/>
    <w:rsid w:val="00013E57"/>
    <w:rPr>
      <w:color w:val="954F72" w:themeColor="followedHyperlink"/>
      <w:u w:val="single"/>
    </w:rPr>
  </w:style>
  <w:style w:type="paragraph" w:styleId="Body" w:customStyle="1">
    <w:name w:val="Body"/>
    <w:rsid w:val="005A6C3B"/>
    <w:pPr>
      <w:spacing w:after="0" w:line="240" w:lineRule="auto"/>
    </w:pPr>
    <w:rPr>
      <w:rFonts w:ascii="Helvetica Neue" w:hAnsi="Helvetica Neue" w:eastAsia="Arial Unicode MS" w:cs="Arial Unicode MS"/>
      <w:color w:val="000000"/>
      <w:lang w:val="en-US" w:eastAsia="en-GB"/>
    </w:rPr>
  </w:style>
  <w:style w:type="paragraph" w:styleId="xmsonormal" w:customStyle="1">
    <w:name w:val="x_msonormal"/>
    <w:basedOn w:val="Normal"/>
    <w:rsid w:val="00D3695E"/>
    <w:pPr>
      <w:spacing w:after="0" w:line="240" w:lineRule="auto"/>
    </w:pPr>
    <w:rPr>
      <w:rFonts w:ascii="Calibri" w:hAnsi="Calibri" w:cs="Calibri"/>
      <w:lang w:eastAsia="en-GB"/>
    </w:rPr>
  </w:style>
  <w:style w:type="paragraph" w:styleId="xmsolistparagraph" w:customStyle="1">
    <w:name w:val="x_msolistparagraph"/>
    <w:basedOn w:val="Normal"/>
    <w:rsid w:val="00D3695E"/>
    <w:pPr>
      <w:spacing w:after="0" w:line="240" w:lineRule="auto"/>
      <w:ind w:left="720"/>
    </w:pPr>
    <w:rPr>
      <w:rFonts w:ascii="Calibri" w:hAnsi="Calibri" w:cs="Calibri"/>
      <w:lang w:eastAsia="en-GB"/>
    </w:rPr>
  </w:style>
  <w:style w:type="paragraph" w:styleId="xbody" w:customStyle="1">
    <w:name w:val="x_body"/>
    <w:basedOn w:val="Normal"/>
    <w:rsid w:val="00D3695E"/>
    <w:pPr>
      <w:spacing w:after="0" w:line="240" w:lineRule="auto"/>
    </w:pPr>
    <w:rPr>
      <w:rFonts w:ascii="Helvetica Neue" w:hAnsi="Helvetica Neue" w:cs="Calibri"/>
      <w:color w:val="000000"/>
      <w:lang w:eastAsia="en-GB"/>
    </w:rPr>
  </w:style>
  <w:style w:type="paragraph" w:styleId="NoSpacing">
    <w:name w:val="No Spacing"/>
    <w:uiPriority w:val="1"/>
    <w:qFormat/>
    <w:rsid w:val="00FB5B2B"/>
    <w:pPr>
      <w:spacing w:after="0" w:line="240" w:lineRule="auto"/>
    </w:pPr>
    <w:rPr>
      <w:lang w:val="en-US"/>
    </w:rPr>
  </w:style>
  <w:style w:type="character" w:styleId="Heading1Char" w:customStyle="1">
    <w:name w:val="Heading 1 Char"/>
    <w:basedOn w:val="DefaultParagraphFont"/>
    <w:link w:val="Heading1"/>
    <w:uiPriority w:val="9"/>
    <w:rsid w:val="007A5F28"/>
    <w:rPr>
      <w:rFonts w:ascii="Times New Roman" w:hAnsi="Times New Roman" w:eastAsia="Times New Roman" w:cs="Times New Roman"/>
      <w:b/>
      <w:bCs/>
      <w:kern w:val="36"/>
      <w:sz w:val="48"/>
      <w:szCs w:val="48"/>
      <w:lang w:eastAsia="en-GB"/>
    </w:rPr>
  </w:style>
  <w:style w:type="character" w:styleId="Heading2Char" w:customStyle="1">
    <w:name w:val="Heading 2 Char"/>
    <w:basedOn w:val="DefaultParagraphFont"/>
    <w:link w:val="Heading2"/>
    <w:uiPriority w:val="9"/>
    <w:rsid w:val="007A5F28"/>
    <w:rPr>
      <w:rFonts w:ascii="Times New Roman" w:hAnsi="Times New Roman" w:eastAsia="Times New Roman" w:cs="Times New Roman"/>
      <w:b/>
      <w:bCs/>
      <w:sz w:val="36"/>
      <w:szCs w:val="36"/>
      <w:lang w:eastAsia="en-GB"/>
    </w:rPr>
  </w:style>
  <w:style w:type="character" w:styleId="Heading3Char" w:customStyle="1">
    <w:name w:val="Heading 3 Char"/>
    <w:basedOn w:val="DefaultParagraphFont"/>
    <w:link w:val="Heading3"/>
    <w:uiPriority w:val="9"/>
    <w:rsid w:val="007A5F28"/>
    <w:rPr>
      <w:rFonts w:ascii="Times New Roman" w:hAnsi="Times New Roman" w:eastAsia="Times New Roman" w:cs="Times New Roman"/>
      <w:b/>
      <w:bCs/>
      <w:sz w:val="27"/>
      <w:szCs w:val="27"/>
      <w:lang w:eastAsia="en-GB"/>
    </w:rPr>
  </w:style>
  <w:style w:type="character" w:styleId="Heading5Char" w:customStyle="1">
    <w:name w:val="Heading 5 Char"/>
    <w:basedOn w:val="DefaultParagraphFont"/>
    <w:link w:val="Heading5"/>
    <w:uiPriority w:val="9"/>
    <w:rsid w:val="007A5F28"/>
    <w:rPr>
      <w:rFonts w:ascii="Times New Roman" w:hAnsi="Times New Roman" w:eastAsia="Times New Roman" w:cs="Times New Roman"/>
      <w:b/>
      <w:bCs/>
      <w:sz w:val="20"/>
      <w:szCs w:val="20"/>
      <w:lang w:eastAsia="en-GB"/>
    </w:rPr>
  </w:style>
  <w:style w:type="paragraph" w:styleId="social-iconsitem" w:customStyle="1">
    <w:name w:val="social-icons__item"/>
    <w:basedOn w:val="Normal"/>
    <w:rsid w:val="007A5F2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creen-reader-only" w:customStyle="1">
    <w:name w:val="screen-reader-only"/>
    <w:basedOn w:val="DefaultParagraphFont"/>
    <w:rsid w:val="007A5F28"/>
  </w:style>
  <w:style w:type="character" w:styleId="postdate" w:customStyle="1">
    <w:name w:val="post__date"/>
    <w:basedOn w:val="DefaultParagraphFont"/>
    <w:rsid w:val="007A5F28"/>
  </w:style>
  <w:style w:type="paragraph" w:styleId="wp-caption-text" w:customStyle="1">
    <w:name w:val="wp-caption-text"/>
    <w:basedOn w:val="Normal"/>
    <w:rsid w:val="007A5F28"/>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5222">
      <w:bodyDiv w:val="1"/>
      <w:marLeft w:val="0"/>
      <w:marRight w:val="0"/>
      <w:marTop w:val="0"/>
      <w:marBottom w:val="0"/>
      <w:divBdr>
        <w:top w:val="none" w:sz="0" w:space="0" w:color="auto"/>
        <w:left w:val="none" w:sz="0" w:space="0" w:color="auto"/>
        <w:bottom w:val="none" w:sz="0" w:space="0" w:color="auto"/>
        <w:right w:val="none" w:sz="0" w:space="0" w:color="auto"/>
      </w:divBdr>
      <w:divsChild>
        <w:div w:id="266738076">
          <w:marLeft w:val="0"/>
          <w:marRight w:val="0"/>
          <w:marTop w:val="600"/>
          <w:marBottom w:val="750"/>
          <w:divBdr>
            <w:top w:val="none" w:sz="0" w:space="0" w:color="auto"/>
            <w:left w:val="none" w:sz="0" w:space="0" w:color="auto"/>
            <w:bottom w:val="none" w:sz="0" w:space="0" w:color="auto"/>
            <w:right w:val="none" w:sz="0" w:space="0" w:color="auto"/>
          </w:divBdr>
          <w:divsChild>
            <w:div w:id="219443158">
              <w:marLeft w:val="0"/>
              <w:marRight w:val="0"/>
              <w:marTop w:val="0"/>
              <w:marBottom w:val="0"/>
              <w:divBdr>
                <w:top w:val="none" w:sz="0" w:space="0" w:color="auto"/>
                <w:left w:val="none" w:sz="0" w:space="0" w:color="auto"/>
                <w:bottom w:val="none" w:sz="0" w:space="0" w:color="auto"/>
                <w:right w:val="none" w:sz="0" w:space="0" w:color="auto"/>
              </w:divBdr>
              <w:divsChild>
                <w:div w:id="1190409261">
                  <w:marLeft w:val="0"/>
                  <w:marRight w:val="0"/>
                  <w:marTop w:val="0"/>
                  <w:marBottom w:val="0"/>
                  <w:divBdr>
                    <w:top w:val="none" w:sz="0" w:space="0" w:color="auto"/>
                    <w:left w:val="none" w:sz="0" w:space="0" w:color="auto"/>
                    <w:bottom w:val="none" w:sz="0" w:space="0" w:color="auto"/>
                    <w:right w:val="none" w:sz="0" w:space="0" w:color="auto"/>
                  </w:divBdr>
                </w:div>
                <w:div w:id="1889032389">
                  <w:marLeft w:val="1425"/>
                  <w:marRight w:val="4350"/>
                  <w:marTop w:val="0"/>
                  <w:marBottom w:val="0"/>
                  <w:divBdr>
                    <w:top w:val="none" w:sz="0" w:space="0" w:color="auto"/>
                    <w:left w:val="none" w:sz="0" w:space="0" w:color="auto"/>
                    <w:bottom w:val="none" w:sz="0" w:space="0" w:color="auto"/>
                    <w:right w:val="none" w:sz="0" w:space="0" w:color="auto"/>
                  </w:divBdr>
                  <w:divsChild>
                    <w:div w:id="404645811">
                      <w:marLeft w:val="0"/>
                      <w:marRight w:val="0"/>
                      <w:marTop w:val="0"/>
                      <w:marBottom w:val="0"/>
                      <w:divBdr>
                        <w:top w:val="none" w:sz="0" w:space="0" w:color="auto"/>
                        <w:left w:val="none" w:sz="0" w:space="0" w:color="auto"/>
                        <w:bottom w:val="none" w:sz="0" w:space="0" w:color="auto"/>
                        <w:right w:val="none" w:sz="0" w:space="0" w:color="auto"/>
                      </w:divBdr>
                      <w:divsChild>
                        <w:div w:id="337200051">
                          <w:marLeft w:val="0"/>
                          <w:marRight w:val="0"/>
                          <w:marTop w:val="0"/>
                          <w:marBottom w:val="0"/>
                          <w:divBdr>
                            <w:top w:val="none" w:sz="0" w:space="0" w:color="auto"/>
                            <w:left w:val="none" w:sz="0" w:space="0" w:color="auto"/>
                            <w:bottom w:val="single" w:sz="6" w:space="15" w:color="E8E8E8"/>
                            <w:right w:val="none" w:sz="0" w:space="0" w:color="auto"/>
                          </w:divBdr>
                        </w:div>
                        <w:div w:id="610673744">
                          <w:marLeft w:val="0"/>
                          <w:marRight w:val="0"/>
                          <w:marTop w:val="0"/>
                          <w:marBottom w:val="0"/>
                          <w:divBdr>
                            <w:top w:val="none" w:sz="0" w:space="0" w:color="auto"/>
                            <w:left w:val="none" w:sz="0" w:space="0" w:color="auto"/>
                            <w:bottom w:val="single" w:sz="6" w:space="15" w:color="E8E8E8"/>
                            <w:right w:val="none" w:sz="0" w:space="0" w:color="auto"/>
                          </w:divBdr>
                        </w:div>
                        <w:div w:id="1057168350">
                          <w:marLeft w:val="0"/>
                          <w:marRight w:val="0"/>
                          <w:marTop w:val="0"/>
                          <w:marBottom w:val="0"/>
                          <w:divBdr>
                            <w:top w:val="none" w:sz="0" w:space="0" w:color="auto"/>
                            <w:left w:val="none" w:sz="0" w:space="0" w:color="auto"/>
                            <w:bottom w:val="single" w:sz="6" w:space="15" w:color="E8E8E8"/>
                            <w:right w:val="none" w:sz="0" w:space="0" w:color="auto"/>
                          </w:divBdr>
                        </w:div>
                      </w:divsChild>
                    </w:div>
                    <w:div w:id="8758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84559">
          <w:marLeft w:val="0"/>
          <w:marRight w:val="0"/>
          <w:marTop w:val="0"/>
          <w:marBottom w:val="0"/>
          <w:divBdr>
            <w:top w:val="none" w:sz="0" w:space="0" w:color="auto"/>
            <w:left w:val="none" w:sz="0" w:space="0" w:color="auto"/>
            <w:bottom w:val="none" w:sz="0" w:space="0" w:color="auto"/>
            <w:right w:val="none" w:sz="0" w:space="0" w:color="auto"/>
          </w:divBdr>
        </w:div>
      </w:divsChild>
    </w:div>
    <w:div w:id="83112849">
      <w:bodyDiv w:val="1"/>
      <w:marLeft w:val="0"/>
      <w:marRight w:val="0"/>
      <w:marTop w:val="0"/>
      <w:marBottom w:val="0"/>
      <w:divBdr>
        <w:top w:val="none" w:sz="0" w:space="0" w:color="auto"/>
        <w:left w:val="none" w:sz="0" w:space="0" w:color="auto"/>
        <w:bottom w:val="none" w:sz="0" w:space="0" w:color="auto"/>
        <w:right w:val="none" w:sz="0" w:space="0" w:color="auto"/>
      </w:divBdr>
    </w:div>
    <w:div w:id="215626888">
      <w:bodyDiv w:val="1"/>
      <w:marLeft w:val="0"/>
      <w:marRight w:val="0"/>
      <w:marTop w:val="0"/>
      <w:marBottom w:val="0"/>
      <w:divBdr>
        <w:top w:val="none" w:sz="0" w:space="0" w:color="auto"/>
        <w:left w:val="none" w:sz="0" w:space="0" w:color="auto"/>
        <w:bottom w:val="none" w:sz="0" w:space="0" w:color="auto"/>
        <w:right w:val="none" w:sz="0" w:space="0" w:color="auto"/>
      </w:divBdr>
    </w:div>
    <w:div w:id="513343882">
      <w:bodyDiv w:val="1"/>
      <w:marLeft w:val="0"/>
      <w:marRight w:val="0"/>
      <w:marTop w:val="0"/>
      <w:marBottom w:val="0"/>
      <w:divBdr>
        <w:top w:val="none" w:sz="0" w:space="0" w:color="auto"/>
        <w:left w:val="none" w:sz="0" w:space="0" w:color="auto"/>
        <w:bottom w:val="none" w:sz="0" w:space="0" w:color="auto"/>
        <w:right w:val="none" w:sz="0" w:space="0" w:color="auto"/>
      </w:divBdr>
    </w:div>
    <w:div w:id="519899052">
      <w:bodyDiv w:val="1"/>
      <w:marLeft w:val="0"/>
      <w:marRight w:val="0"/>
      <w:marTop w:val="0"/>
      <w:marBottom w:val="0"/>
      <w:divBdr>
        <w:top w:val="none" w:sz="0" w:space="0" w:color="auto"/>
        <w:left w:val="none" w:sz="0" w:space="0" w:color="auto"/>
        <w:bottom w:val="none" w:sz="0" w:space="0" w:color="auto"/>
        <w:right w:val="none" w:sz="0" w:space="0" w:color="auto"/>
      </w:divBdr>
    </w:div>
    <w:div w:id="587273236">
      <w:bodyDiv w:val="1"/>
      <w:marLeft w:val="0"/>
      <w:marRight w:val="0"/>
      <w:marTop w:val="0"/>
      <w:marBottom w:val="0"/>
      <w:divBdr>
        <w:top w:val="none" w:sz="0" w:space="0" w:color="auto"/>
        <w:left w:val="none" w:sz="0" w:space="0" w:color="auto"/>
        <w:bottom w:val="none" w:sz="0" w:space="0" w:color="auto"/>
        <w:right w:val="none" w:sz="0" w:space="0" w:color="auto"/>
      </w:divBdr>
    </w:div>
    <w:div w:id="609167861">
      <w:bodyDiv w:val="1"/>
      <w:marLeft w:val="0"/>
      <w:marRight w:val="0"/>
      <w:marTop w:val="0"/>
      <w:marBottom w:val="0"/>
      <w:divBdr>
        <w:top w:val="none" w:sz="0" w:space="0" w:color="auto"/>
        <w:left w:val="none" w:sz="0" w:space="0" w:color="auto"/>
        <w:bottom w:val="none" w:sz="0" w:space="0" w:color="auto"/>
        <w:right w:val="none" w:sz="0" w:space="0" w:color="auto"/>
      </w:divBdr>
    </w:div>
    <w:div w:id="764033665">
      <w:bodyDiv w:val="1"/>
      <w:marLeft w:val="0"/>
      <w:marRight w:val="0"/>
      <w:marTop w:val="0"/>
      <w:marBottom w:val="0"/>
      <w:divBdr>
        <w:top w:val="none" w:sz="0" w:space="0" w:color="auto"/>
        <w:left w:val="none" w:sz="0" w:space="0" w:color="auto"/>
        <w:bottom w:val="none" w:sz="0" w:space="0" w:color="auto"/>
        <w:right w:val="none" w:sz="0" w:space="0" w:color="auto"/>
      </w:divBdr>
    </w:div>
    <w:div w:id="837380861">
      <w:bodyDiv w:val="1"/>
      <w:marLeft w:val="0"/>
      <w:marRight w:val="0"/>
      <w:marTop w:val="0"/>
      <w:marBottom w:val="0"/>
      <w:divBdr>
        <w:top w:val="none" w:sz="0" w:space="0" w:color="auto"/>
        <w:left w:val="none" w:sz="0" w:space="0" w:color="auto"/>
        <w:bottom w:val="none" w:sz="0" w:space="0" w:color="auto"/>
        <w:right w:val="none" w:sz="0" w:space="0" w:color="auto"/>
      </w:divBdr>
    </w:div>
    <w:div w:id="932013426">
      <w:bodyDiv w:val="1"/>
      <w:marLeft w:val="0"/>
      <w:marRight w:val="0"/>
      <w:marTop w:val="0"/>
      <w:marBottom w:val="0"/>
      <w:divBdr>
        <w:top w:val="none" w:sz="0" w:space="0" w:color="auto"/>
        <w:left w:val="none" w:sz="0" w:space="0" w:color="auto"/>
        <w:bottom w:val="none" w:sz="0" w:space="0" w:color="auto"/>
        <w:right w:val="none" w:sz="0" w:space="0" w:color="auto"/>
      </w:divBdr>
      <w:divsChild>
        <w:div w:id="627393195">
          <w:marLeft w:val="0"/>
          <w:marRight w:val="0"/>
          <w:marTop w:val="0"/>
          <w:marBottom w:val="0"/>
          <w:divBdr>
            <w:top w:val="none" w:sz="0" w:space="0" w:color="auto"/>
            <w:left w:val="none" w:sz="0" w:space="0" w:color="auto"/>
            <w:bottom w:val="none" w:sz="0" w:space="0" w:color="auto"/>
            <w:right w:val="none" w:sz="0" w:space="0" w:color="auto"/>
          </w:divBdr>
          <w:divsChild>
            <w:div w:id="1533180641">
              <w:marLeft w:val="0"/>
              <w:marRight w:val="0"/>
              <w:marTop w:val="600"/>
              <w:marBottom w:val="750"/>
              <w:divBdr>
                <w:top w:val="none" w:sz="0" w:space="0" w:color="auto"/>
                <w:left w:val="none" w:sz="0" w:space="0" w:color="auto"/>
                <w:bottom w:val="none" w:sz="0" w:space="0" w:color="auto"/>
                <w:right w:val="none" w:sz="0" w:space="0" w:color="auto"/>
              </w:divBdr>
              <w:divsChild>
                <w:div w:id="1539659174">
                  <w:marLeft w:val="0"/>
                  <w:marRight w:val="0"/>
                  <w:marTop w:val="0"/>
                  <w:marBottom w:val="0"/>
                  <w:divBdr>
                    <w:top w:val="none" w:sz="0" w:space="0" w:color="auto"/>
                    <w:left w:val="none" w:sz="0" w:space="0" w:color="auto"/>
                    <w:bottom w:val="none" w:sz="0" w:space="0" w:color="auto"/>
                    <w:right w:val="none" w:sz="0" w:space="0" w:color="auto"/>
                  </w:divBdr>
                  <w:divsChild>
                    <w:div w:id="675376438">
                      <w:marLeft w:val="0"/>
                      <w:marRight w:val="0"/>
                      <w:marTop w:val="0"/>
                      <w:marBottom w:val="0"/>
                      <w:divBdr>
                        <w:top w:val="none" w:sz="0" w:space="0" w:color="auto"/>
                        <w:left w:val="none" w:sz="0" w:space="0" w:color="auto"/>
                        <w:bottom w:val="none" w:sz="0" w:space="0" w:color="auto"/>
                        <w:right w:val="none" w:sz="0" w:space="0" w:color="auto"/>
                      </w:divBdr>
                      <w:divsChild>
                        <w:div w:id="16527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235485">
      <w:bodyDiv w:val="1"/>
      <w:marLeft w:val="0"/>
      <w:marRight w:val="0"/>
      <w:marTop w:val="0"/>
      <w:marBottom w:val="0"/>
      <w:divBdr>
        <w:top w:val="none" w:sz="0" w:space="0" w:color="auto"/>
        <w:left w:val="none" w:sz="0" w:space="0" w:color="auto"/>
        <w:bottom w:val="none" w:sz="0" w:space="0" w:color="auto"/>
        <w:right w:val="none" w:sz="0" w:space="0" w:color="auto"/>
      </w:divBdr>
    </w:div>
    <w:div w:id="1481313680">
      <w:bodyDiv w:val="1"/>
      <w:marLeft w:val="0"/>
      <w:marRight w:val="0"/>
      <w:marTop w:val="0"/>
      <w:marBottom w:val="0"/>
      <w:divBdr>
        <w:top w:val="none" w:sz="0" w:space="0" w:color="auto"/>
        <w:left w:val="none" w:sz="0" w:space="0" w:color="auto"/>
        <w:bottom w:val="none" w:sz="0" w:space="0" w:color="auto"/>
        <w:right w:val="none" w:sz="0" w:space="0" w:color="auto"/>
      </w:divBdr>
    </w:div>
    <w:div w:id="1661275862">
      <w:bodyDiv w:val="1"/>
      <w:marLeft w:val="0"/>
      <w:marRight w:val="0"/>
      <w:marTop w:val="0"/>
      <w:marBottom w:val="0"/>
      <w:divBdr>
        <w:top w:val="none" w:sz="0" w:space="0" w:color="auto"/>
        <w:left w:val="none" w:sz="0" w:space="0" w:color="auto"/>
        <w:bottom w:val="none" w:sz="0" w:space="0" w:color="auto"/>
        <w:right w:val="none" w:sz="0" w:space="0" w:color="auto"/>
      </w:divBdr>
    </w:div>
    <w:div w:id="1690981229">
      <w:bodyDiv w:val="1"/>
      <w:marLeft w:val="0"/>
      <w:marRight w:val="0"/>
      <w:marTop w:val="0"/>
      <w:marBottom w:val="0"/>
      <w:divBdr>
        <w:top w:val="none" w:sz="0" w:space="0" w:color="auto"/>
        <w:left w:val="none" w:sz="0" w:space="0" w:color="auto"/>
        <w:bottom w:val="none" w:sz="0" w:space="0" w:color="auto"/>
        <w:right w:val="none" w:sz="0" w:space="0" w:color="auto"/>
      </w:divBdr>
    </w:div>
    <w:div w:id="2094275196">
      <w:bodyDiv w:val="1"/>
      <w:marLeft w:val="0"/>
      <w:marRight w:val="0"/>
      <w:marTop w:val="0"/>
      <w:marBottom w:val="0"/>
      <w:divBdr>
        <w:top w:val="none" w:sz="0" w:space="0" w:color="auto"/>
        <w:left w:val="none" w:sz="0" w:space="0" w:color="auto"/>
        <w:bottom w:val="none" w:sz="0" w:space="0" w:color="auto"/>
        <w:right w:val="none" w:sz="0" w:space="0" w:color="auto"/>
      </w:divBdr>
    </w:div>
    <w:div w:id="212129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drax.com/"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Ben.Wicks@Drax.com"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owerbyc@selby.ac.uk"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f6878b9f-3930-4e1a-b250-1b8e00bdcd9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1375FEDE0B4A409A1DE0BB0249B711" ma:contentTypeVersion="17" ma:contentTypeDescription="Create a new document." ma:contentTypeScope="" ma:versionID="643a4569f622f2ceade4dd85c5739cbc">
  <xsd:schema xmlns:xsd="http://www.w3.org/2001/XMLSchema" xmlns:xs="http://www.w3.org/2001/XMLSchema" xmlns:p="http://schemas.microsoft.com/office/2006/metadata/properties" xmlns:ns1="http://schemas.microsoft.com/sharepoint/v3" xmlns:ns2="f6878b9f-3930-4e1a-b250-1b8e00bdcd9c" xmlns:ns3="a9353025-1940-4ff6-bb6d-b32c6ccc4207" targetNamespace="http://schemas.microsoft.com/office/2006/metadata/properties" ma:root="true" ma:fieldsID="caf6fa3e6cb6a92e22e6068e73e0dfd6" ns1:_="" ns2:_="" ns3:_="">
    <xsd:import namespace="http://schemas.microsoft.com/sharepoint/v3"/>
    <xsd:import namespace="f6878b9f-3930-4e1a-b250-1b8e00bdcd9c"/>
    <xsd:import namespace="a9353025-1940-4ff6-bb6d-b32c6ccc42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78b9f-3930-4e1a-b250-1b8e00bdc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Date" ma:index="23"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353025-1940-4ff6-bb6d-b32c6ccc42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EB75A4-455F-4EEF-ACB2-E9415FB2D9D2}">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a9353025-1940-4ff6-bb6d-b32c6ccc4207"/>
    <ds:schemaRef ds:uri="http://schemas.microsoft.com/office/infopath/2007/PartnerControls"/>
    <ds:schemaRef ds:uri="http://schemas.openxmlformats.org/package/2006/metadata/core-properties"/>
    <ds:schemaRef ds:uri="f6878b9f-3930-4e1a-b250-1b8e00bdcd9c"/>
    <ds:schemaRef ds:uri="http://www.w3.org/XML/1998/namespace"/>
    <ds:schemaRef ds:uri="http://purl.org/dc/dcmitype/"/>
  </ds:schemaRefs>
</ds:datastoreItem>
</file>

<file path=customXml/itemProps2.xml><?xml version="1.0" encoding="utf-8"?>
<ds:datastoreItem xmlns:ds="http://schemas.openxmlformats.org/officeDocument/2006/customXml" ds:itemID="{0B945900-4A74-407E-AEEB-FBE09C1F7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878b9f-3930-4e1a-b250-1b8e00bdcd9c"/>
    <ds:schemaRef ds:uri="a9353025-1940-4ff6-bb6d-b32c6ccc4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27C2BE-A694-418E-BC6F-932DD4C3CDD6}">
  <ds:schemaRefs>
    <ds:schemaRef ds:uri="http://schemas.openxmlformats.org/officeDocument/2006/bibliography"/>
  </ds:schemaRefs>
</ds:datastoreItem>
</file>

<file path=customXml/itemProps4.xml><?xml version="1.0" encoding="utf-8"?>
<ds:datastoreItem xmlns:ds="http://schemas.openxmlformats.org/officeDocument/2006/customXml" ds:itemID="{5736BB35-06A3-4717-BADB-AE46FD06726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dc:creator>
  <keywords/>
  <dc:description/>
  <lastModifiedBy>toby.beattie@supplychainschool.co.uk</lastModifiedBy>
  <revision>8</revision>
  <lastPrinted>2021-12-02T08:50:00.0000000Z</lastPrinted>
  <dcterms:created xsi:type="dcterms:W3CDTF">2021-12-07T09:25:00.0000000Z</dcterms:created>
  <dcterms:modified xsi:type="dcterms:W3CDTF">2024-04-15T10:10:46.9714377Z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0x010100FF1375FEDE0B4A409A1DE0BB0249B711</vt:lpwstr>
  </property>
</Properties>
</file>